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1A4A39" w14:textId="0BF23E9C" w:rsidR="00665E11" w:rsidRPr="0014329A" w:rsidRDefault="00665E11" w:rsidP="00665E11">
      <w:pPr>
        <w:tabs>
          <w:tab w:val="center" w:pos="4536"/>
          <w:tab w:val="right" w:pos="8280"/>
          <w:tab w:val="right" w:pos="9639"/>
        </w:tabs>
        <w:ind w:right="2"/>
        <w:rPr>
          <w:rFonts w:ascii="Arial" w:eastAsia="SimSun" w:hAnsi="Arial" w:cs="Arial"/>
          <w:b/>
          <w:bCs/>
          <w:sz w:val="28"/>
          <w:lang w:val="de-DE" w:eastAsia="zh-CN"/>
        </w:rPr>
      </w:pPr>
      <w:bookmarkStart w:id="0" w:name="_GoBack"/>
      <w:bookmarkEnd w:id="0"/>
      <w:r w:rsidRPr="0014329A">
        <w:rPr>
          <w:rFonts w:ascii="Arial" w:eastAsia="SimSun" w:hAnsi="Arial" w:cs="Arial"/>
          <w:b/>
          <w:bCs/>
          <w:sz w:val="28"/>
          <w:lang w:val="de-DE"/>
        </w:rPr>
        <w:t xml:space="preserve">3GPP TSG RAN WG1 </w:t>
      </w:r>
      <w:r w:rsidR="000E2341" w:rsidRPr="0014329A">
        <w:rPr>
          <w:rFonts w:ascii="Arial" w:eastAsia="SimSun" w:hAnsi="Arial" w:cs="Arial"/>
          <w:b/>
          <w:bCs/>
          <w:sz w:val="28"/>
          <w:lang w:val="de-DE"/>
        </w:rPr>
        <w:t>#</w:t>
      </w:r>
      <w:r w:rsidR="00B66353" w:rsidRPr="0014329A">
        <w:rPr>
          <w:rFonts w:ascii="Arial" w:hAnsi="Arial" w:cs="Arial"/>
          <w:b/>
          <w:bCs/>
          <w:sz w:val="28"/>
          <w:lang w:val="de-DE"/>
        </w:rPr>
        <w:t>10</w:t>
      </w:r>
      <w:r w:rsidR="00557371" w:rsidRPr="0014329A">
        <w:rPr>
          <w:rFonts w:ascii="Arial" w:hAnsi="Arial" w:cs="Arial"/>
          <w:b/>
          <w:bCs/>
          <w:sz w:val="28"/>
          <w:lang w:val="de-DE"/>
        </w:rPr>
        <w:t>2-e</w:t>
      </w:r>
      <w:r w:rsidR="000E2341" w:rsidRPr="0014329A">
        <w:rPr>
          <w:rFonts w:ascii="Arial" w:eastAsia="SimSun" w:hAnsi="Arial" w:cs="Arial"/>
          <w:b/>
          <w:bCs/>
          <w:sz w:val="28"/>
          <w:lang w:val="de-DE"/>
        </w:rPr>
        <w:tab/>
        <w:t xml:space="preserve">                                       </w:t>
      </w:r>
      <w:r w:rsidRPr="0014329A">
        <w:rPr>
          <w:rFonts w:ascii="Arial" w:eastAsia="SimSun" w:hAnsi="Arial" w:cs="Arial"/>
          <w:b/>
          <w:bCs/>
          <w:sz w:val="28"/>
          <w:lang w:val="de-DE"/>
        </w:rPr>
        <w:tab/>
      </w:r>
      <w:r w:rsidR="0002046A" w:rsidRPr="0014329A">
        <w:rPr>
          <w:rFonts w:ascii="Arial" w:eastAsia="SimSun" w:hAnsi="Arial" w:cs="Arial" w:hint="eastAsia"/>
          <w:b/>
          <w:bCs/>
          <w:sz w:val="28"/>
          <w:lang w:val="de-DE" w:eastAsia="zh-CN"/>
        </w:rPr>
        <w:t xml:space="preserve">  </w:t>
      </w:r>
      <w:r w:rsidR="00C25D10" w:rsidRPr="0014329A">
        <w:rPr>
          <w:rFonts w:ascii="Arial" w:eastAsia="SimSun" w:hAnsi="Arial" w:cs="Arial"/>
          <w:b/>
          <w:bCs/>
          <w:sz w:val="28"/>
          <w:lang w:val="de-DE"/>
        </w:rPr>
        <w:t>R1-2005931</w:t>
      </w:r>
    </w:p>
    <w:p w14:paraId="47F0F511" w14:textId="7E1000C9" w:rsidR="00B66353" w:rsidRPr="009513AC" w:rsidRDefault="00B66353" w:rsidP="00B6635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557371">
        <w:rPr>
          <w:rFonts w:ascii="Arial" w:eastAsia="MS Mincho" w:hAnsi="Arial" w:cs="Arial"/>
          <w:b/>
          <w:bCs/>
          <w:sz w:val="28"/>
          <w:lang w:eastAsia="ja-JP"/>
        </w:rPr>
        <w:t>August 17</w:t>
      </w:r>
      <w:r w:rsidR="00557371" w:rsidRPr="006813AB">
        <w:rPr>
          <w:rFonts w:ascii="Arial" w:eastAsia="MS Mincho" w:hAnsi="Arial" w:cs="Arial"/>
          <w:b/>
          <w:bCs/>
          <w:sz w:val="28"/>
          <w:vertAlign w:val="superscript"/>
          <w:lang w:eastAsia="ja-JP"/>
        </w:rPr>
        <w:t>th</w:t>
      </w:r>
      <w:r w:rsidR="00557371">
        <w:rPr>
          <w:rFonts w:ascii="Arial" w:eastAsia="MS Mincho" w:hAnsi="Arial" w:cs="Arial"/>
          <w:b/>
          <w:bCs/>
          <w:sz w:val="28"/>
          <w:lang w:eastAsia="ja-JP"/>
        </w:rPr>
        <w:t xml:space="preserve"> – 28</w:t>
      </w:r>
      <w:r w:rsidR="00557371" w:rsidRPr="006813AB">
        <w:rPr>
          <w:rFonts w:ascii="Arial" w:eastAsia="MS Mincho" w:hAnsi="Arial" w:cs="Arial"/>
          <w:b/>
          <w:bCs/>
          <w:sz w:val="28"/>
          <w:vertAlign w:val="superscript"/>
          <w:lang w:eastAsia="ja-JP"/>
        </w:rPr>
        <w:t>th</w:t>
      </w:r>
      <w:r w:rsidR="00557371">
        <w:rPr>
          <w:rFonts w:ascii="Arial" w:eastAsia="MS Mincho" w:hAnsi="Arial" w:cs="Arial"/>
          <w:b/>
          <w:bCs/>
          <w:sz w:val="28"/>
          <w:lang w:eastAsia="ja-JP"/>
        </w:rPr>
        <w:t>, 2020</w:t>
      </w:r>
    </w:p>
    <w:p w14:paraId="4A39FD43" w14:textId="77777777" w:rsidR="000247A4" w:rsidRPr="00F862C0" w:rsidRDefault="000247A4" w:rsidP="004B69A5">
      <w:pPr>
        <w:pBdr>
          <w:top w:val="single" w:sz="4" w:space="1" w:color="auto"/>
        </w:pBdr>
        <w:spacing w:after="0"/>
        <w:jc w:val="left"/>
        <w:rPr>
          <w:b/>
          <w:kern w:val="2"/>
          <w:sz w:val="24"/>
          <w:lang w:eastAsia="zh-CN"/>
        </w:rPr>
      </w:pPr>
    </w:p>
    <w:p w14:paraId="2DB5DD37" w14:textId="609A17FE"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Agenda Item:</w:t>
      </w:r>
      <w:r w:rsidRPr="00FC1DDD">
        <w:rPr>
          <w:b/>
          <w:bCs/>
          <w:szCs w:val="20"/>
          <w:lang w:val="en-GB" w:eastAsia="zh-CN"/>
        </w:rPr>
        <w:tab/>
      </w:r>
      <w:r w:rsidR="00557371">
        <w:rPr>
          <w:b/>
          <w:bCs/>
          <w:szCs w:val="20"/>
          <w:lang w:val="en-GB" w:eastAsia="zh-CN"/>
        </w:rPr>
        <w:t>8.3.2</w:t>
      </w:r>
    </w:p>
    <w:p w14:paraId="34F453B5" w14:textId="5F57F477"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Source:</w:t>
      </w:r>
      <w:r w:rsidRPr="00FC1DDD">
        <w:rPr>
          <w:b/>
          <w:bCs/>
          <w:szCs w:val="20"/>
          <w:lang w:val="en-GB" w:eastAsia="zh-CN"/>
        </w:rPr>
        <w:tab/>
      </w:r>
      <w:r w:rsidR="00973762">
        <w:rPr>
          <w:b/>
          <w:bCs/>
          <w:szCs w:val="20"/>
          <w:lang w:val="en-GB" w:eastAsia="zh-CN"/>
        </w:rPr>
        <w:t>Lenovo</w:t>
      </w:r>
      <w:r w:rsidR="00C25D10">
        <w:rPr>
          <w:b/>
          <w:bCs/>
          <w:szCs w:val="20"/>
          <w:lang w:val="en-GB" w:eastAsia="zh-CN"/>
        </w:rPr>
        <w:t xml:space="preserve">, </w:t>
      </w:r>
      <w:r w:rsidR="00C25D10" w:rsidRPr="00FC1DDD">
        <w:rPr>
          <w:b/>
          <w:bCs/>
          <w:szCs w:val="20"/>
          <w:lang w:val="en-GB" w:eastAsia="zh-CN"/>
        </w:rPr>
        <w:t>Motorola Mobility</w:t>
      </w:r>
    </w:p>
    <w:p w14:paraId="1C3C2098" w14:textId="69A0DEF1" w:rsidR="000247A4" w:rsidRPr="00FC1DDD" w:rsidRDefault="000247A4" w:rsidP="004B69A5">
      <w:pPr>
        <w:tabs>
          <w:tab w:val="left" w:pos="1985"/>
        </w:tabs>
        <w:overflowPunct w:val="0"/>
        <w:snapToGrid/>
        <w:ind w:left="1985" w:hanging="1985"/>
        <w:textAlignment w:val="baseline"/>
        <w:rPr>
          <w:b/>
          <w:bCs/>
          <w:szCs w:val="20"/>
          <w:lang w:eastAsia="zh-CN"/>
        </w:rPr>
      </w:pPr>
      <w:r w:rsidRPr="00FC1DDD">
        <w:rPr>
          <w:b/>
          <w:bCs/>
          <w:szCs w:val="20"/>
          <w:lang w:val="en-GB" w:eastAsia="zh-CN"/>
        </w:rPr>
        <w:t>Title:</w:t>
      </w:r>
      <w:r w:rsidRPr="00FC1DDD">
        <w:rPr>
          <w:b/>
          <w:bCs/>
          <w:szCs w:val="20"/>
          <w:lang w:val="en-GB" w:eastAsia="zh-CN"/>
        </w:rPr>
        <w:tab/>
      </w:r>
      <w:r w:rsidR="00557371" w:rsidRPr="00557371">
        <w:rPr>
          <w:b/>
          <w:bCs/>
          <w:szCs w:val="20"/>
          <w:lang w:val="en-GB" w:eastAsia="zh-CN"/>
        </w:rPr>
        <w:t>Enhancements for unlicensed band URLLC/</w:t>
      </w:r>
      <w:proofErr w:type="spellStart"/>
      <w:r w:rsidR="00557371" w:rsidRPr="00557371">
        <w:rPr>
          <w:b/>
          <w:bCs/>
          <w:szCs w:val="20"/>
          <w:lang w:val="en-GB" w:eastAsia="zh-CN"/>
        </w:rPr>
        <w:t>IIoT</w:t>
      </w:r>
      <w:proofErr w:type="spellEnd"/>
    </w:p>
    <w:p w14:paraId="49BB38E4" w14:textId="77777777"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Document for:</w:t>
      </w:r>
      <w:r w:rsidRPr="00FC1DDD">
        <w:rPr>
          <w:b/>
          <w:bCs/>
          <w:szCs w:val="20"/>
          <w:lang w:val="en-GB" w:eastAsia="zh-CN"/>
        </w:rPr>
        <w:tab/>
      </w:r>
      <w:r>
        <w:rPr>
          <w:b/>
          <w:bCs/>
          <w:szCs w:val="20"/>
          <w:lang w:val="en-GB" w:eastAsia="zh-CN"/>
        </w:rPr>
        <w:t>Discussion</w:t>
      </w:r>
    </w:p>
    <w:p w14:paraId="2E825C38" w14:textId="77777777" w:rsidR="000247A4" w:rsidRPr="00FC1DDD" w:rsidRDefault="000247A4" w:rsidP="004B69A5">
      <w:pPr>
        <w:pBdr>
          <w:bottom w:val="single" w:sz="4" w:space="1" w:color="auto"/>
        </w:pBdr>
        <w:spacing w:after="0"/>
        <w:jc w:val="left"/>
        <w:rPr>
          <w:b/>
          <w:kern w:val="2"/>
          <w:lang w:eastAsia="zh-CN"/>
        </w:rPr>
      </w:pPr>
    </w:p>
    <w:p w14:paraId="6308366D" w14:textId="198A9EB7" w:rsidR="006F6CFB" w:rsidRDefault="006F6CFB" w:rsidP="00665E11">
      <w:pPr>
        <w:pStyle w:val="Heading1"/>
        <w:spacing w:line="276" w:lineRule="auto"/>
        <w:ind w:left="431" w:hanging="431"/>
        <w:rPr>
          <w:lang w:eastAsia="zh-CN"/>
        </w:rPr>
      </w:pPr>
      <w:r>
        <w:rPr>
          <w:lang w:eastAsia="zh-CN"/>
        </w:rPr>
        <w:t>Introduction</w:t>
      </w:r>
    </w:p>
    <w:p w14:paraId="7CE55616" w14:textId="5E3EB803" w:rsidR="00FA7AAC" w:rsidRPr="00FA7AAC" w:rsidRDefault="006F6CFB" w:rsidP="006F6CFB">
      <w:pPr>
        <w:rPr>
          <w:sz w:val="20"/>
          <w:szCs w:val="20"/>
          <w:lang w:eastAsia="zh-CN"/>
        </w:rPr>
      </w:pPr>
      <w:r w:rsidRPr="00FA7AAC">
        <w:rPr>
          <w:sz w:val="20"/>
          <w:szCs w:val="20"/>
          <w:lang w:eastAsia="zh-CN"/>
        </w:rPr>
        <w:t xml:space="preserve">This contribution </w:t>
      </w:r>
      <w:r w:rsidR="00FD02D0" w:rsidRPr="00FA7AAC">
        <w:rPr>
          <w:sz w:val="20"/>
          <w:szCs w:val="20"/>
          <w:lang w:eastAsia="zh-CN"/>
        </w:rPr>
        <w:t xml:space="preserve">expresses our views on </w:t>
      </w:r>
      <w:r w:rsidR="00FA7AAC" w:rsidRPr="00FA7AAC">
        <w:rPr>
          <w:sz w:val="20"/>
          <w:szCs w:val="20"/>
          <w:lang w:eastAsia="zh-CN"/>
        </w:rPr>
        <w:t xml:space="preserve">uplink enhancements for URLLC in unlicensed controlled environments as part of the objectives of the related Work Item [1]: </w:t>
      </w:r>
    </w:p>
    <w:p w14:paraId="33BC3904" w14:textId="77777777" w:rsidR="00FA7AAC" w:rsidRPr="00FA7AAC" w:rsidRDefault="00FA7AAC" w:rsidP="00FA7AAC">
      <w:pPr>
        <w:ind w:left="425"/>
        <w:rPr>
          <w:sz w:val="20"/>
          <w:szCs w:val="20"/>
          <w:lang w:eastAsia="zh-CN"/>
        </w:rPr>
      </w:pPr>
      <w:r w:rsidRPr="00FA7AAC">
        <w:rPr>
          <w:sz w:val="20"/>
          <w:szCs w:val="20"/>
          <w:lang w:eastAsia="zh-CN"/>
        </w:rPr>
        <w:t>a.</w:t>
      </w:r>
      <w:r w:rsidRPr="00FA7AAC">
        <w:rPr>
          <w:sz w:val="20"/>
          <w:szCs w:val="20"/>
          <w:lang w:eastAsia="zh-CN"/>
        </w:rPr>
        <w:tab/>
        <w:t xml:space="preserve"> Specify support for UE-initiated COT for FBE with minimum specification effort</w:t>
      </w:r>
    </w:p>
    <w:p w14:paraId="63190145" w14:textId="54267D85" w:rsidR="00D070E7" w:rsidRPr="00FA7AAC" w:rsidRDefault="00FA7AAC" w:rsidP="00D070E7">
      <w:pPr>
        <w:ind w:left="425"/>
        <w:rPr>
          <w:sz w:val="20"/>
          <w:szCs w:val="20"/>
          <w:lang w:eastAsia="zh-CN"/>
        </w:rPr>
      </w:pPr>
      <w:r w:rsidRPr="00FA7AAC">
        <w:rPr>
          <w:sz w:val="20"/>
          <w:szCs w:val="20"/>
          <w:lang w:eastAsia="zh-CN"/>
        </w:rPr>
        <w:t>b.</w:t>
      </w:r>
      <w:r w:rsidRPr="00FA7AAC">
        <w:rPr>
          <w:sz w:val="20"/>
          <w:szCs w:val="20"/>
          <w:lang w:eastAsia="zh-CN"/>
        </w:rPr>
        <w:tab/>
        <w:t xml:space="preserve"> Harmonizing UL configured-grant enhancements in NR-U and URLLC introduced in Rel-16 to be applicable for unlicensed spectrum</w:t>
      </w:r>
    </w:p>
    <w:p w14:paraId="5A189E91" w14:textId="1D634EF7" w:rsidR="00CB2B18" w:rsidRDefault="00D070E7" w:rsidP="0093767C">
      <w:pPr>
        <w:pStyle w:val="Heading1"/>
        <w:spacing w:line="276" w:lineRule="auto"/>
        <w:ind w:left="431" w:hanging="431"/>
        <w:rPr>
          <w:lang w:eastAsia="zh-CN"/>
        </w:rPr>
      </w:pPr>
      <w:r>
        <w:rPr>
          <w:lang w:eastAsia="zh-CN"/>
        </w:rPr>
        <w:t>UE-initiated COT for FBE</w:t>
      </w:r>
    </w:p>
    <w:p w14:paraId="43138EE5" w14:textId="5E136481" w:rsidR="00771448" w:rsidRDefault="00771448" w:rsidP="00771448">
      <w:pPr>
        <w:rPr>
          <w:sz w:val="20"/>
          <w:szCs w:val="20"/>
          <w:lang w:eastAsia="zh-CN"/>
        </w:rPr>
      </w:pPr>
      <w:r w:rsidRPr="00771448">
        <w:rPr>
          <w:sz w:val="20"/>
          <w:szCs w:val="20"/>
          <w:lang w:eastAsia="zh-CN"/>
        </w:rPr>
        <w:t xml:space="preserve">One motivation for UE-initiated COT is to reduce the latency of </w:t>
      </w:r>
      <w:r>
        <w:rPr>
          <w:sz w:val="20"/>
          <w:szCs w:val="20"/>
          <w:lang w:eastAsia="zh-CN"/>
        </w:rPr>
        <w:t xml:space="preserve">UL transmissions in configured resources (such as </w:t>
      </w:r>
      <w:r w:rsidRPr="00771448">
        <w:rPr>
          <w:sz w:val="20"/>
          <w:szCs w:val="20"/>
          <w:lang w:eastAsia="zh-CN"/>
        </w:rPr>
        <w:t>configured grant PUSCH transmission</w:t>
      </w:r>
      <w:r>
        <w:rPr>
          <w:sz w:val="20"/>
          <w:szCs w:val="20"/>
          <w:lang w:eastAsia="zh-CN"/>
        </w:rPr>
        <w:t>, and SR)</w:t>
      </w:r>
      <w:r w:rsidRPr="00771448">
        <w:rPr>
          <w:sz w:val="20"/>
          <w:szCs w:val="20"/>
          <w:lang w:eastAsia="zh-CN"/>
        </w:rPr>
        <w:t xml:space="preserve"> </w:t>
      </w:r>
      <w:r>
        <w:rPr>
          <w:sz w:val="20"/>
          <w:szCs w:val="20"/>
          <w:lang w:eastAsia="zh-CN"/>
        </w:rPr>
        <w:t xml:space="preserve">as </w:t>
      </w:r>
      <w:proofErr w:type="spellStart"/>
      <w:r>
        <w:rPr>
          <w:sz w:val="20"/>
          <w:szCs w:val="20"/>
          <w:lang w:eastAsia="zh-CN"/>
        </w:rPr>
        <w:t>gNB</w:t>
      </w:r>
      <w:proofErr w:type="spellEnd"/>
      <w:r>
        <w:rPr>
          <w:sz w:val="20"/>
          <w:szCs w:val="20"/>
          <w:lang w:eastAsia="zh-CN"/>
        </w:rPr>
        <w:t xml:space="preserve"> is not aware </w:t>
      </w:r>
      <w:r w:rsidRPr="00771448">
        <w:rPr>
          <w:sz w:val="20"/>
          <w:szCs w:val="20"/>
          <w:lang w:eastAsia="zh-CN"/>
        </w:rPr>
        <w:t xml:space="preserve">if there is any </w:t>
      </w:r>
      <w:r w:rsidR="00AF3D6A">
        <w:rPr>
          <w:sz w:val="20"/>
          <w:szCs w:val="20"/>
          <w:lang w:eastAsia="zh-CN"/>
        </w:rPr>
        <w:t>transmission</w:t>
      </w:r>
      <w:r w:rsidRPr="00771448">
        <w:rPr>
          <w:sz w:val="20"/>
          <w:szCs w:val="20"/>
          <w:lang w:eastAsia="zh-CN"/>
        </w:rPr>
        <w:t xml:space="preserve"> </w:t>
      </w:r>
      <w:r w:rsidR="00423956">
        <w:rPr>
          <w:sz w:val="20"/>
          <w:szCs w:val="20"/>
          <w:lang w:eastAsia="zh-CN"/>
        </w:rPr>
        <w:t xml:space="preserve">that </w:t>
      </w:r>
      <w:r w:rsidR="00AF3D6A">
        <w:rPr>
          <w:sz w:val="20"/>
          <w:szCs w:val="20"/>
          <w:lang w:eastAsia="zh-CN"/>
        </w:rPr>
        <w:t>occurs</w:t>
      </w:r>
      <w:r w:rsidRPr="00771448">
        <w:rPr>
          <w:sz w:val="20"/>
          <w:szCs w:val="20"/>
          <w:lang w:eastAsia="zh-CN"/>
        </w:rPr>
        <w:t xml:space="preserve"> </w:t>
      </w:r>
      <w:r w:rsidR="00AF3D6A">
        <w:rPr>
          <w:sz w:val="20"/>
          <w:szCs w:val="20"/>
          <w:lang w:eastAsia="zh-CN"/>
        </w:rPr>
        <w:t>in those resources</w:t>
      </w:r>
      <w:r w:rsidRPr="00771448">
        <w:rPr>
          <w:sz w:val="20"/>
          <w:szCs w:val="20"/>
          <w:lang w:eastAsia="zh-CN"/>
        </w:rPr>
        <w:t xml:space="preserve"> and the </w:t>
      </w:r>
      <w:proofErr w:type="spellStart"/>
      <w:r w:rsidRPr="00771448">
        <w:rPr>
          <w:sz w:val="20"/>
          <w:szCs w:val="20"/>
          <w:lang w:eastAsia="zh-CN"/>
        </w:rPr>
        <w:t>gNB</w:t>
      </w:r>
      <w:proofErr w:type="spellEnd"/>
      <w:r w:rsidRPr="00771448">
        <w:rPr>
          <w:sz w:val="20"/>
          <w:szCs w:val="20"/>
          <w:lang w:eastAsia="zh-CN"/>
        </w:rPr>
        <w:t xml:space="preserve"> </w:t>
      </w:r>
      <w:r w:rsidR="00AF3D6A">
        <w:rPr>
          <w:sz w:val="20"/>
          <w:szCs w:val="20"/>
          <w:lang w:eastAsia="zh-CN"/>
        </w:rPr>
        <w:t xml:space="preserve">itself </w:t>
      </w:r>
      <w:r w:rsidRPr="00771448">
        <w:rPr>
          <w:sz w:val="20"/>
          <w:szCs w:val="20"/>
          <w:lang w:eastAsia="zh-CN"/>
        </w:rPr>
        <w:t xml:space="preserve">may not have any DL or UL data/control/reference signal to schedule/transmit and hence may not sense the channel to acquire a COT. </w:t>
      </w:r>
    </w:p>
    <w:p w14:paraId="5EFE9868" w14:textId="7A5E153C" w:rsidR="00AC67C4" w:rsidRDefault="00AC67C4" w:rsidP="00AC67C4">
      <w:pPr>
        <w:pStyle w:val="Heading2"/>
        <w:rPr>
          <w:lang w:eastAsia="zh-CN"/>
        </w:rPr>
      </w:pPr>
      <w:r>
        <w:rPr>
          <w:lang w:eastAsia="zh-CN"/>
        </w:rPr>
        <w:t>C</w:t>
      </w:r>
      <w:r w:rsidRPr="00AC67C4">
        <w:rPr>
          <w:lang w:eastAsia="zh-CN"/>
        </w:rPr>
        <w:t>onditions for a UE to</w:t>
      </w:r>
      <w:r>
        <w:rPr>
          <w:lang w:eastAsia="zh-CN"/>
        </w:rPr>
        <w:t xml:space="preserve"> initiate a COT</w:t>
      </w:r>
    </w:p>
    <w:p w14:paraId="69825BBA" w14:textId="6BA187FA" w:rsidR="00267AD2" w:rsidRPr="00267AD2" w:rsidRDefault="00267AD2" w:rsidP="00267AD2">
      <w:pPr>
        <w:rPr>
          <w:sz w:val="20"/>
          <w:szCs w:val="20"/>
        </w:rPr>
      </w:pPr>
      <w:r w:rsidRPr="00267AD2">
        <w:rPr>
          <w:sz w:val="20"/>
          <w:szCs w:val="20"/>
        </w:rPr>
        <w:t>Allowing only a limited set of UEs under certain conditions to initiate a CO instead of allowing a lot of UEs (or most UEs capable of UE CO initiation) to initiate a COT at the beginning of a frame period can have certain advantages</w:t>
      </w:r>
      <w:r>
        <w:rPr>
          <w:sz w:val="20"/>
          <w:szCs w:val="20"/>
        </w:rPr>
        <w:t>.</w:t>
      </w:r>
    </w:p>
    <w:p w14:paraId="4905EDA6" w14:textId="06F6980F" w:rsidR="00267AD2" w:rsidRPr="00267AD2" w:rsidRDefault="00267AD2" w:rsidP="00267AD2">
      <w:pPr>
        <w:rPr>
          <w:sz w:val="20"/>
          <w:szCs w:val="20"/>
        </w:rPr>
      </w:pPr>
      <w:r>
        <w:rPr>
          <w:sz w:val="20"/>
          <w:szCs w:val="20"/>
        </w:rPr>
        <w:t>As an</w:t>
      </w:r>
      <w:r w:rsidRPr="00267AD2">
        <w:rPr>
          <w:sz w:val="20"/>
          <w:szCs w:val="20"/>
        </w:rPr>
        <w:t xml:space="preserve"> example, allowing UEs only with high priority (HP) data/control to initiate a CO can be useful to give them a chance to use the beginning of the CO to send their HP data/control. For instance, as shown in Figure </w:t>
      </w:r>
      <w:r w:rsidR="00B47FE8">
        <w:rPr>
          <w:sz w:val="20"/>
          <w:szCs w:val="20"/>
        </w:rPr>
        <w:t>1</w:t>
      </w:r>
      <w:r w:rsidRPr="00267AD2">
        <w:rPr>
          <w:sz w:val="20"/>
          <w:szCs w:val="20"/>
        </w:rPr>
        <w:t>, assume that two UEs have overlapping configured grant resources</w:t>
      </w:r>
      <w:r w:rsidR="00B47FE8">
        <w:rPr>
          <w:sz w:val="20"/>
          <w:szCs w:val="20"/>
        </w:rPr>
        <w:t xml:space="preserve">; </w:t>
      </w:r>
      <w:r w:rsidRPr="00267AD2">
        <w:rPr>
          <w:sz w:val="20"/>
          <w:szCs w:val="20"/>
        </w:rPr>
        <w:t>both UEs would compete for access to the shared resource. As an outcome of the clear channel assessment (CCA), it may happen that only one of them detects the channel as idle while the other detects it as busy, so that only one of the UEs would transmit its data; in such a case, there is a high likelihood that the corresponding transmission can be received correctly. However</w:t>
      </w:r>
      <w:r w:rsidR="004821A8">
        <w:rPr>
          <w:sz w:val="20"/>
          <w:szCs w:val="20"/>
        </w:rPr>
        <w:t>,</w:t>
      </w:r>
      <w:r w:rsidRPr="00267AD2">
        <w:rPr>
          <w:sz w:val="20"/>
          <w:szCs w:val="20"/>
        </w:rPr>
        <w:t xml:space="preserve"> it may also happen that both UEs detect the channel as idle during their respective CCA procedure, so that both are accessing the channel simultaneously, leading to collisions on the channel and consequently to a high likelihood that neither transmission can be received correctly. It may also happen that both UEs detect the channel as busy, so that neither will transmit.</w:t>
      </w:r>
    </w:p>
    <w:p w14:paraId="06619AF5" w14:textId="77777777" w:rsidR="00267AD2" w:rsidRPr="00267AD2" w:rsidRDefault="00267AD2" w:rsidP="00267AD2">
      <w:pPr>
        <w:rPr>
          <w:lang w:eastAsia="zh-CN"/>
        </w:rPr>
      </w:pPr>
    </w:p>
    <w:p w14:paraId="61799245" w14:textId="235BA2BA" w:rsidR="00175104" w:rsidRDefault="00175104" w:rsidP="00175104">
      <w:pPr>
        <w:pStyle w:val="ListParagraph"/>
        <w:keepNext/>
        <w:jc w:val="center"/>
      </w:pPr>
      <w:r>
        <w:rPr>
          <w:noProof/>
        </w:rPr>
        <w:drawing>
          <wp:inline distT="0" distB="0" distL="0" distR="0" wp14:anchorId="1D9A49B1" wp14:editId="4309DF72">
            <wp:extent cx="3937330" cy="15544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65309" cy="1565526"/>
                    </a:xfrm>
                    <a:prstGeom prst="rect">
                      <a:avLst/>
                    </a:prstGeom>
                    <a:noFill/>
                  </pic:spPr>
                </pic:pic>
              </a:graphicData>
            </a:graphic>
          </wp:inline>
        </w:drawing>
      </w:r>
    </w:p>
    <w:p w14:paraId="0FED4C71" w14:textId="060C0477" w:rsidR="00175104" w:rsidRPr="0026028F" w:rsidRDefault="00175104" w:rsidP="00175104">
      <w:pPr>
        <w:pStyle w:val="Caption"/>
      </w:pPr>
      <w:bookmarkStart w:id="1" w:name="_Ref46463589"/>
      <w:r>
        <w:t xml:space="preserve">Figure </w:t>
      </w:r>
      <w:fldSimple w:instr=" SEQ Figure \* ARABIC ">
        <w:r w:rsidR="00BE5D64">
          <w:rPr>
            <w:noProof/>
          </w:rPr>
          <w:t>1</w:t>
        </w:r>
      </w:fldSimple>
      <w:bookmarkEnd w:id="1"/>
      <w:r>
        <w:t>: UE1 has high</w:t>
      </w:r>
      <w:r w:rsidR="006E0EA1">
        <w:t>-</w:t>
      </w:r>
      <w:r>
        <w:t>priority (HP) data and UE2 has low</w:t>
      </w:r>
      <w:r w:rsidR="006E0EA1">
        <w:t>-</w:t>
      </w:r>
      <w:r>
        <w:t>priority (LP) data at the beginning of a COT/FFP; UE1 is allowed to initiate a COT</w:t>
      </w:r>
    </w:p>
    <w:p w14:paraId="1AEC8E82" w14:textId="26AB7E90" w:rsidR="00DE3A4A" w:rsidRPr="00771448" w:rsidRDefault="00DE3A4A" w:rsidP="00DE3A4A">
      <w:pPr>
        <w:rPr>
          <w:sz w:val="20"/>
          <w:szCs w:val="20"/>
          <w:lang w:eastAsia="zh-CN"/>
        </w:rPr>
      </w:pPr>
      <w:r w:rsidRPr="00771448">
        <w:rPr>
          <w:sz w:val="20"/>
          <w:szCs w:val="20"/>
          <w:lang w:eastAsia="zh-CN"/>
        </w:rPr>
        <w:t xml:space="preserve"> </w:t>
      </w:r>
    </w:p>
    <w:p w14:paraId="58A51B3B" w14:textId="5CBA17EF" w:rsidR="00170F91" w:rsidRPr="00F027BB" w:rsidRDefault="00175104" w:rsidP="00170F91">
      <w:pPr>
        <w:rPr>
          <w:b/>
          <w:sz w:val="20"/>
          <w:szCs w:val="20"/>
          <w:lang w:eastAsia="zh-CN"/>
        </w:rPr>
      </w:pPr>
      <w:r>
        <w:rPr>
          <w:b/>
          <w:sz w:val="20"/>
          <w:szCs w:val="20"/>
          <w:u w:val="single"/>
        </w:rPr>
        <w:lastRenderedPageBreak/>
        <w:t>Proposal 1</w:t>
      </w:r>
      <w:r w:rsidR="00170F91" w:rsidRPr="002661E7">
        <w:rPr>
          <w:b/>
          <w:sz w:val="20"/>
          <w:szCs w:val="20"/>
        </w:rPr>
        <w:t>:</w:t>
      </w:r>
      <w:r w:rsidR="00170F91">
        <w:rPr>
          <w:b/>
          <w:sz w:val="20"/>
          <w:szCs w:val="20"/>
        </w:rPr>
        <w:t xml:space="preserve"> </w:t>
      </w:r>
      <w:r w:rsidR="00423956">
        <w:rPr>
          <w:b/>
          <w:sz w:val="20"/>
          <w:szCs w:val="20"/>
        </w:rPr>
        <w:t xml:space="preserve">For supporting URLLC in unlicensed band, only </w:t>
      </w:r>
      <w:r w:rsidRPr="00175104">
        <w:rPr>
          <w:b/>
          <w:bCs/>
          <w:sz w:val="20"/>
          <w:szCs w:val="20"/>
          <w:lang w:eastAsia="zh-CN"/>
        </w:rPr>
        <w:t xml:space="preserve">UEs with high priority data/control </w:t>
      </w:r>
      <w:r w:rsidR="00423956">
        <w:rPr>
          <w:b/>
          <w:bCs/>
          <w:sz w:val="20"/>
          <w:szCs w:val="20"/>
          <w:lang w:eastAsia="zh-CN"/>
        </w:rPr>
        <w:t>can be allowed to</w:t>
      </w:r>
      <w:r w:rsidR="00423956" w:rsidRPr="00175104">
        <w:rPr>
          <w:b/>
          <w:bCs/>
          <w:sz w:val="20"/>
          <w:szCs w:val="20"/>
          <w:lang w:eastAsia="zh-CN"/>
        </w:rPr>
        <w:t xml:space="preserve"> </w:t>
      </w:r>
      <w:r w:rsidRPr="00175104">
        <w:rPr>
          <w:b/>
          <w:bCs/>
          <w:sz w:val="20"/>
          <w:szCs w:val="20"/>
          <w:lang w:eastAsia="zh-CN"/>
        </w:rPr>
        <w:t>initiate a COT</w:t>
      </w:r>
      <w:r w:rsidR="00423956" w:rsidRPr="00423956">
        <w:rPr>
          <w:b/>
          <w:bCs/>
          <w:sz w:val="20"/>
          <w:szCs w:val="20"/>
          <w:lang w:eastAsia="zh-CN"/>
        </w:rPr>
        <w:t xml:space="preserve"> </w:t>
      </w:r>
      <w:r w:rsidR="00423956">
        <w:rPr>
          <w:b/>
          <w:bCs/>
          <w:sz w:val="20"/>
          <w:szCs w:val="20"/>
          <w:lang w:eastAsia="zh-CN"/>
        </w:rPr>
        <w:t>for FBE</w:t>
      </w:r>
      <w:r>
        <w:rPr>
          <w:b/>
          <w:bCs/>
          <w:sz w:val="20"/>
          <w:szCs w:val="20"/>
          <w:lang w:eastAsia="zh-CN"/>
        </w:rPr>
        <w:t>.</w:t>
      </w:r>
    </w:p>
    <w:p w14:paraId="00373E01" w14:textId="7DADF274" w:rsidR="00AC67C4" w:rsidRDefault="00AC67C4" w:rsidP="00AC67C4">
      <w:pPr>
        <w:pStyle w:val="Heading2"/>
        <w:rPr>
          <w:lang w:eastAsia="zh-CN"/>
        </w:rPr>
      </w:pPr>
      <w:r>
        <w:rPr>
          <w:lang w:eastAsia="zh-CN"/>
        </w:rPr>
        <w:t xml:space="preserve">Managing </w:t>
      </w:r>
      <w:r w:rsidRPr="00AC67C4">
        <w:rPr>
          <w:lang w:eastAsia="zh-CN"/>
        </w:rPr>
        <w:t>the first UL transmission burst after COT initiation</w:t>
      </w:r>
    </w:p>
    <w:p w14:paraId="0861996E" w14:textId="25A8B634" w:rsidR="00BD07C8" w:rsidRDefault="00BD07C8" w:rsidP="00BE5D64">
      <w:pPr>
        <w:rPr>
          <w:sz w:val="20"/>
          <w:szCs w:val="20"/>
          <w:lang w:eastAsia="zh-CN"/>
        </w:rPr>
      </w:pPr>
      <w:r w:rsidRPr="00BD07C8">
        <w:rPr>
          <w:sz w:val="20"/>
          <w:szCs w:val="20"/>
          <w:lang w:eastAsia="zh-CN"/>
        </w:rPr>
        <w:t xml:space="preserve">When </w:t>
      </w:r>
      <w:r w:rsidR="00241B79">
        <w:rPr>
          <w:sz w:val="20"/>
          <w:szCs w:val="20"/>
          <w:lang w:eastAsia="zh-CN"/>
        </w:rPr>
        <w:t xml:space="preserve">a </w:t>
      </w:r>
      <w:proofErr w:type="spellStart"/>
      <w:r w:rsidR="00241B79">
        <w:rPr>
          <w:sz w:val="20"/>
          <w:szCs w:val="20"/>
          <w:lang w:eastAsia="zh-CN"/>
        </w:rPr>
        <w:t>gNB</w:t>
      </w:r>
      <w:proofErr w:type="spellEnd"/>
      <w:r>
        <w:rPr>
          <w:sz w:val="20"/>
          <w:szCs w:val="20"/>
          <w:lang w:eastAsia="zh-CN"/>
        </w:rPr>
        <w:t xml:space="preserve"> </w:t>
      </w:r>
      <w:r w:rsidRPr="00BD07C8">
        <w:rPr>
          <w:sz w:val="20"/>
          <w:szCs w:val="20"/>
          <w:lang w:eastAsia="zh-CN"/>
        </w:rPr>
        <w:t>share</w:t>
      </w:r>
      <w:r w:rsidR="00241B79">
        <w:rPr>
          <w:sz w:val="20"/>
          <w:szCs w:val="20"/>
          <w:lang w:eastAsia="zh-CN"/>
        </w:rPr>
        <w:t>s</w:t>
      </w:r>
      <w:r w:rsidRPr="00BD07C8">
        <w:rPr>
          <w:sz w:val="20"/>
          <w:szCs w:val="20"/>
          <w:lang w:eastAsia="zh-CN"/>
        </w:rPr>
        <w:t xml:space="preserve"> a channel occupancy initiated by a UE with configured grant PUSCH transmission</w:t>
      </w:r>
      <w:r w:rsidR="00241B79">
        <w:rPr>
          <w:sz w:val="20"/>
          <w:szCs w:val="20"/>
          <w:lang w:eastAsia="zh-CN"/>
        </w:rPr>
        <w:t>,</w:t>
      </w:r>
      <w:r w:rsidR="001B10E7">
        <w:rPr>
          <w:sz w:val="20"/>
          <w:szCs w:val="20"/>
          <w:lang w:eastAsia="zh-CN"/>
        </w:rPr>
        <w:t xml:space="preserve"> </w:t>
      </w:r>
      <w:r w:rsidRPr="00BD07C8">
        <w:rPr>
          <w:sz w:val="20"/>
          <w:szCs w:val="20"/>
          <w:lang w:eastAsia="zh-CN"/>
        </w:rPr>
        <w:t xml:space="preserve">the first UL transmission (transmission burst) sent by the UE may not </w:t>
      </w:r>
      <w:r w:rsidR="005115A7">
        <w:rPr>
          <w:sz w:val="20"/>
          <w:szCs w:val="20"/>
          <w:lang w:eastAsia="zh-CN"/>
        </w:rPr>
        <w:t>occupy</w:t>
      </w:r>
      <w:r w:rsidR="005115A7" w:rsidRPr="00BD07C8">
        <w:rPr>
          <w:sz w:val="20"/>
          <w:szCs w:val="20"/>
          <w:lang w:eastAsia="zh-CN"/>
        </w:rPr>
        <w:t xml:space="preserve"> </w:t>
      </w:r>
      <w:r w:rsidRPr="00BD07C8">
        <w:rPr>
          <w:sz w:val="20"/>
          <w:szCs w:val="20"/>
          <w:lang w:eastAsia="zh-CN"/>
        </w:rPr>
        <w:t>most of the acquired FFP</w:t>
      </w:r>
      <w:r w:rsidR="00117489">
        <w:rPr>
          <w:sz w:val="20"/>
          <w:szCs w:val="20"/>
          <w:lang w:eastAsia="zh-CN"/>
        </w:rPr>
        <w:t xml:space="preserve"> </w:t>
      </w:r>
      <w:r w:rsidRPr="00BD07C8">
        <w:rPr>
          <w:sz w:val="20"/>
          <w:szCs w:val="20"/>
          <w:lang w:eastAsia="zh-CN"/>
        </w:rPr>
        <w:t xml:space="preserve"> as there will be not much time resources left for COT sharing</w:t>
      </w:r>
      <w:r w:rsidR="005115A7">
        <w:rPr>
          <w:sz w:val="20"/>
          <w:szCs w:val="20"/>
          <w:lang w:eastAsia="zh-CN"/>
        </w:rPr>
        <w:t xml:space="preserve"> with </w:t>
      </w:r>
      <w:proofErr w:type="spellStart"/>
      <w:r w:rsidR="005115A7">
        <w:rPr>
          <w:sz w:val="20"/>
          <w:szCs w:val="20"/>
          <w:lang w:eastAsia="zh-CN"/>
        </w:rPr>
        <w:t>gNB</w:t>
      </w:r>
      <w:proofErr w:type="spellEnd"/>
      <w:r w:rsidRPr="00BD07C8">
        <w:rPr>
          <w:sz w:val="20"/>
          <w:szCs w:val="20"/>
          <w:lang w:eastAsia="zh-CN"/>
        </w:rPr>
        <w:t>.</w:t>
      </w:r>
      <w:r w:rsidR="00BA5529">
        <w:rPr>
          <w:sz w:val="20"/>
          <w:szCs w:val="20"/>
          <w:lang w:eastAsia="zh-CN"/>
        </w:rPr>
        <w:t xml:space="preserve"> </w:t>
      </w:r>
      <w:r w:rsidR="00533213">
        <w:rPr>
          <w:sz w:val="20"/>
          <w:szCs w:val="20"/>
          <w:lang w:eastAsia="zh-CN"/>
        </w:rPr>
        <w:t xml:space="preserve">In case a configured grant resource at the beginning of a frame period is relatively long, such PUSCH transmission needs to be terminated. One simple way to terminate a PUSCH transmission is to skip the remaining PUSCH repetitions such that the transmitted PUSCH is not longer than a </w:t>
      </w:r>
      <w:r w:rsidR="005115A7">
        <w:rPr>
          <w:sz w:val="20"/>
          <w:szCs w:val="20"/>
          <w:lang w:eastAsia="zh-CN"/>
        </w:rPr>
        <w:t>certain number of repetitions</w:t>
      </w:r>
      <w:r w:rsidR="00533213">
        <w:rPr>
          <w:sz w:val="20"/>
          <w:szCs w:val="20"/>
          <w:lang w:eastAsia="zh-CN"/>
        </w:rPr>
        <w:t>.</w:t>
      </w:r>
      <w:r w:rsidR="00BE5D64">
        <w:rPr>
          <w:sz w:val="20"/>
          <w:szCs w:val="20"/>
          <w:lang w:eastAsia="zh-CN"/>
        </w:rPr>
        <w:t xml:space="preserve"> For instance, assuming </w:t>
      </w:r>
      <w:r w:rsidR="00BE5D64" w:rsidRPr="00BE5D64">
        <w:rPr>
          <w:sz w:val="20"/>
          <w:szCs w:val="20"/>
          <w:lang w:eastAsia="zh-CN"/>
        </w:rPr>
        <w:t xml:space="preserve">the number of (nominal) repetitions </w:t>
      </w:r>
      <w:r w:rsidR="00BE5D64">
        <w:rPr>
          <w:sz w:val="20"/>
          <w:szCs w:val="20"/>
          <w:lang w:eastAsia="zh-CN"/>
        </w:rPr>
        <w:t>‘</w:t>
      </w:r>
      <w:r w:rsidR="00BE5D64" w:rsidRPr="00BE5D64">
        <w:rPr>
          <w:sz w:val="20"/>
          <w:szCs w:val="20"/>
          <w:lang w:eastAsia="zh-CN"/>
        </w:rPr>
        <w:t>K</w:t>
      </w:r>
      <w:r w:rsidR="00BE5D64">
        <w:rPr>
          <w:sz w:val="20"/>
          <w:szCs w:val="20"/>
          <w:lang w:eastAsia="zh-CN"/>
        </w:rPr>
        <w:t>’</w:t>
      </w:r>
      <w:r w:rsidR="00BE5D64" w:rsidRPr="00BE5D64">
        <w:rPr>
          <w:sz w:val="20"/>
          <w:szCs w:val="20"/>
          <w:lang w:eastAsia="zh-CN"/>
        </w:rPr>
        <w:t xml:space="preserve"> to be</w:t>
      </w:r>
      <w:r w:rsidR="00BE5D64">
        <w:rPr>
          <w:sz w:val="20"/>
          <w:szCs w:val="20"/>
          <w:lang w:eastAsia="zh-CN"/>
        </w:rPr>
        <w:t xml:space="preserve"> </w:t>
      </w:r>
      <w:r w:rsidR="00BE5D64" w:rsidRPr="00BE5D64">
        <w:rPr>
          <w:sz w:val="20"/>
          <w:szCs w:val="20"/>
          <w:lang w:eastAsia="zh-CN"/>
        </w:rPr>
        <w:t>applied to the transmitted transport block</w:t>
      </w:r>
      <w:r w:rsidR="00BE5D64">
        <w:rPr>
          <w:sz w:val="20"/>
          <w:szCs w:val="20"/>
          <w:lang w:eastAsia="zh-CN"/>
        </w:rPr>
        <w:t xml:space="preserve"> is 4, the UE only transmits the first two transmissions of the PUSCH repetition as shown in Figure 2.</w:t>
      </w:r>
    </w:p>
    <w:p w14:paraId="5AE6D1D9" w14:textId="40DECB18" w:rsidR="00BE5D64" w:rsidRDefault="00A532A3" w:rsidP="00BE5D64">
      <w:pPr>
        <w:pStyle w:val="ListParagraph"/>
        <w:keepNext/>
        <w:ind w:left="1440"/>
        <w:jc w:val="center"/>
      </w:pPr>
      <w:r>
        <w:rPr>
          <w:noProof/>
        </w:rPr>
        <w:drawing>
          <wp:inline distT="0" distB="0" distL="0" distR="0" wp14:anchorId="5B129B60" wp14:editId="60B85F2A">
            <wp:extent cx="2692400" cy="109405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52033" cy="1118283"/>
                    </a:xfrm>
                    <a:prstGeom prst="rect">
                      <a:avLst/>
                    </a:prstGeom>
                    <a:noFill/>
                  </pic:spPr>
                </pic:pic>
              </a:graphicData>
            </a:graphic>
          </wp:inline>
        </w:drawing>
      </w:r>
    </w:p>
    <w:p w14:paraId="640D6093" w14:textId="03CDDE82" w:rsidR="00BE5D64" w:rsidRDefault="00BE5D64" w:rsidP="00BE5D64">
      <w:pPr>
        <w:pStyle w:val="Caption"/>
      </w:pPr>
      <w:bookmarkStart w:id="2" w:name="_Ref46927990"/>
      <w:r>
        <w:t xml:space="preserve">Figure </w:t>
      </w:r>
      <w:fldSimple w:instr=" SEQ Figure \* ARABIC ">
        <w:r>
          <w:rPr>
            <w:noProof/>
          </w:rPr>
          <w:t>2</w:t>
        </w:r>
      </w:fldSimple>
      <w:bookmarkEnd w:id="2"/>
      <w:r>
        <w:t>: The CG resource is associated with 4 repetitions, a new TB is transmitted using the first two repetitions (one initial transmission and 1 repetition).</w:t>
      </w:r>
    </w:p>
    <w:p w14:paraId="08EE9881" w14:textId="445D3F11" w:rsidR="00BE5D64" w:rsidRDefault="00BE5D64" w:rsidP="00BE5D64">
      <w:pPr>
        <w:rPr>
          <w:sz w:val="20"/>
          <w:szCs w:val="20"/>
          <w:lang w:eastAsia="zh-CN"/>
        </w:rPr>
      </w:pPr>
    </w:p>
    <w:p w14:paraId="6C57B726" w14:textId="5462AF8C" w:rsidR="003604C1" w:rsidRPr="00F027BB" w:rsidRDefault="003604C1" w:rsidP="003604C1">
      <w:pPr>
        <w:rPr>
          <w:b/>
          <w:sz w:val="20"/>
          <w:szCs w:val="20"/>
          <w:lang w:eastAsia="zh-CN"/>
        </w:rPr>
      </w:pPr>
      <w:r>
        <w:rPr>
          <w:b/>
          <w:sz w:val="20"/>
          <w:szCs w:val="20"/>
          <w:u w:val="single"/>
        </w:rPr>
        <w:t xml:space="preserve">Proposal </w:t>
      </w:r>
      <w:r w:rsidR="00534F09">
        <w:rPr>
          <w:b/>
          <w:sz w:val="20"/>
          <w:szCs w:val="20"/>
          <w:u w:val="single"/>
        </w:rPr>
        <w:t>2</w:t>
      </w:r>
      <w:r w:rsidRPr="002661E7">
        <w:rPr>
          <w:b/>
          <w:sz w:val="20"/>
          <w:szCs w:val="20"/>
        </w:rPr>
        <w:t>:</w:t>
      </w:r>
      <w:r>
        <w:rPr>
          <w:b/>
          <w:sz w:val="20"/>
          <w:szCs w:val="20"/>
        </w:rPr>
        <w:t xml:space="preserve"> </w:t>
      </w:r>
      <w:r w:rsidR="004B59B6">
        <w:rPr>
          <w:b/>
          <w:sz w:val="20"/>
          <w:szCs w:val="20"/>
        </w:rPr>
        <w:t>For the case of UE-initiated COT with configured grant PUSCH transmission, the number of repetitions applied to a transport block at the beginning of the acquired FFP is less than the number of repetitions associated with PUSCH transmission</w:t>
      </w:r>
      <w:r w:rsidR="00361A48">
        <w:rPr>
          <w:b/>
          <w:sz w:val="20"/>
          <w:szCs w:val="20"/>
        </w:rPr>
        <w:t>s</w:t>
      </w:r>
      <w:r w:rsidR="004B59B6">
        <w:rPr>
          <w:b/>
          <w:sz w:val="20"/>
          <w:szCs w:val="20"/>
        </w:rPr>
        <w:t xml:space="preserve"> of the configured grant</w:t>
      </w:r>
      <w:r w:rsidR="007651A1">
        <w:rPr>
          <w:b/>
          <w:sz w:val="20"/>
          <w:szCs w:val="20"/>
        </w:rPr>
        <w:t xml:space="preserve"> (in transmission occasions other than those of the beginning of the acquired FFP)</w:t>
      </w:r>
      <w:r w:rsidR="004B59B6">
        <w:rPr>
          <w:b/>
          <w:sz w:val="20"/>
          <w:szCs w:val="20"/>
        </w:rPr>
        <w:t>.</w:t>
      </w:r>
    </w:p>
    <w:p w14:paraId="00FDFB9E" w14:textId="2B3E9CB1" w:rsidR="00245789" w:rsidRPr="00BD07C8" w:rsidRDefault="00BD07C8" w:rsidP="00BD07C8">
      <w:pPr>
        <w:rPr>
          <w:sz w:val="20"/>
          <w:szCs w:val="20"/>
          <w:lang w:eastAsia="zh-CN"/>
        </w:rPr>
      </w:pPr>
      <w:r w:rsidRPr="00BD07C8">
        <w:rPr>
          <w:sz w:val="20"/>
          <w:szCs w:val="20"/>
          <w:lang w:eastAsia="zh-CN"/>
        </w:rPr>
        <w:t xml:space="preserve">In addition, to </w:t>
      </w:r>
      <w:r w:rsidR="009B36AB">
        <w:rPr>
          <w:sz w:val="20"/>
          <w:szCs w:val="20"/>
          <w:lang w:eastAsia="zh-CN"/>
        </w:rPr>
        <w:t>increase the likelihood of</w:t>
      </w:r>
      <w:r w:rsidRPr="00BD07C8">
        <w:rPr>
          <w:sz w:val="20"/>
          <w:szCs w:val="20"/>
          <w:lang w:eastAsia="zh-CN"/>
        </w:rPr>
        <w:t xml:space="preserve"> the first UL transmit burst be</w:t>
      </w:r>
      <w:r w:rsidR="009B36AB">
        <w:rPr>
          <w:sz w:val="20"/>
          <w:szCs w:val="20"/>
          <w:lang w:eastAsia="zh-CN"/>
        </w:rPr>
        <w:t>ing</w:t>
      </w:r>
      <w:r w:rsidRPr="00BD07C8">
        <w:rPr>
          <w:sz w:val="20"/>
          <w:szCs w:val="20"/>
          <w:lang w:eastAsia="zh-CN"/>
        </w:rPr>
        <w:t xml:space="preserve"> decoded at the </w:t>
      </w:r>
      <w:proofErr w:type="spellStart"/>
      <w:r w:rsidRPr="00BD07C8">
        <w:rPr>
          <w:sz w:val="20"/>
          <w:szCs w:val="20"/>
          <w:lang w:eastAsia="zh-CN"/>
        </w:rPr>
        <w:t>gNB</w:t>
      </w:r>
      <w:proofErr w:type="spellEnd"/>
      <w:r w:rsidRPr="00BD07C8">
        <w:rPr>
          <w:sz w:val="20"/>
          <w:szCs w:val="20"/>
          <w:lang w:eastAsia="zh-CN"/>
        </w:rPr>
        <w:t xml:space="preserve">, UEs initiating the COT </w:t>
      </w:r>
      <w:r w:rsidR="004D7CCD">
        <w:rPr>
          <w:sz w:val="20"/>
          <w:szCs w:val="20"/>
          <w:lang w:eastAsia="zh-CN"/>
        </w:rPr>
        <w:t>can</w:t>
      </w:r>
      <w:r w:rsidR="00957533" w:rsidRPr="00BD07C8">
        <w:rPr>
          <w:sz w:val="20"/>
          <w:szCs w:val="20"/>
          <w:lang w:eastAsia="zh-CN"/>
        </w:rPr>
        <w:t xml:space="preserve"> </w:t>
      </w:r>
      <w:r w:rsidR="00957533">
        <w:rPr>
          <w:sz w:val="20"/>
          <w:szCs w:val="20"/>
          <w:lang w:eastAsia="zh-CN"/>
        </w:rPr>
        <w:t xml:space="preserve">be allowed to </w:t>
      </w:r>
      <w:r w:rsidRPr="00BD07C8">
        <w:rPr>
          <w:sz w:val="20"/>
          <w:szCs w:val="20"/>
          <w:lang w:eastAsia="zh-CN"/>
        </w:rPr>
        <w:t>transmit their first UL transmission burst after acquiring the COT with higher power than usual.</w:t>
      </w:r>
    </w:p>
    <w:p w14:paraId="30968F90" w14:textId="73A2A813" w:rsidR="004913F0" w:rsidRDefault="00C83E35" w:rsidP="007A3911">
      <w:pPr>
        <w:rPr>
          <w:b/>
          <w:sz w:val="20"/>
          <w:szCs w:val="20"/>
        </w:rPr>
      </w:pPr>
      <w:r>
        <w:rPr>
          <w:b/>
          <w:sz w:val="20"/>
          <w:szCs w:val="20"/>
          <w:u w:val="single"/>
        </w:rPr>
        <w:t xml:space="preserve">Proposal </w:t>
      </w:r>
      <w:r w:rsidR="00534F09">
        <w:rPr>
          <w:b/>
          <w:sz w:val="20"/>
          <w:szCs w:val="20"/>
          <w:u w:val="single"/>
        </w:rPr>
        <w:t>3</w:t>
      </w:r>
      <w:r w:rsidRPr="002661E7">
        <w:rPr>
          <w:b/>
          <w:sz w:val="20"/>
          <w:szCs w:val="20"/>
        </w:rPr>
        <w:t>:</w:t>
      </w:r>
      <w:r>
        <w:rPr>
          <w:b/>
          <w:sz w:val="20"/>
          <w:szCs w:val="20"/>
        </w:rPr>
        <w:t xml:space="preserve"> For the case of UE-initiated COT with configured grant PUSCH transmission, the </w:t>
      </w:r>
      <w:r w:rsidR="00361A48">
        <w:rPr>
          <w:b/>
          <w:sz w:val="20"/>
          <w:szCs w:val="20"/>
        </w:rPr>
        <w:t>transmit power</w:t>
      </w:r>
      <w:r>
        <w:rPr>
          <w:b/>
          <w:sz w:val="20"/>
          <w:szCs w:val="20"/>
        </w:rPr>
        <w:t xml:space="preserve"> at the beginning of the acquired FFP </w:t>
      </w:r>
      <w:r w:rsidR="004D7CCD">
        <w:rPr>
          <w:b/>
          <w:sz w:val="20"/>
          <w:szCs w:val="20"/>
        </w:rPr>
        <w:t>can</w:t>
      </w:r>
      <w:r w:rsidR="00957533">
        <w:rPr>
          <w:b/>
          <w:sz w:val="20"/>
          <w:szCs w:val="20"/>
        </w:rPr>
        <w:t xml:space="preserve"> be </w:t>
      </w:r>
      <w:r w:rsidR="007651A1">
        <w:rPr>
          <w:b/>
          <w:sz w:val="20"/>
          <w:szCs w:val="20"/>
        </w:rPr>
        <w:t>higher</w:t>
      </w:r>
      <w:r>
        <w:rPr>
          <w:b/>
          <w:sz w:val="20"/>
          <w:szCs w:val="20"/>
        </w:rPr>
        <w:t xml:space="preserve"> than the </w:t>
      </w:r>
      <w:r w:rsidR="007651A1">
        <w:rPr>
          <w:b/>
          <w:sz w:val="20"/>
          <w:szCs w:val="20"/>
        </w:rPr>
        <w:t>transmit power</w:t>
      </w:r>
      <w:r>
        <w:rPr>
          <w:b/>
          <w:sz w:val="20"/>
          <w:szCs w:val="20"/>
        </w:rPr>
        <w:t xml:space="preserve"> associated with PUSCH transmission</w:t>
      </w:r>
      <w:r w:rsidR="00361A48">
        <w:rPr>
          <w:b/>
          <w:sz w:val="20"/>
          <w:szCs w:val="20"/>
        </w:rPr>
        <w:t>s</w:t>
      </w:r>
      <w:r>
        <w:rPr>
          <w:b/>
          <w:sz w:val="20"/>
          <w:szCs w:val="20"/>
        </w:rPr>
        <w:t xml:space="preserve"> of the configured grant</w:t>
      </w:r>
      <w:r w:rsidR="007651A1">
        <w:rPr>
          <w:b/>
          <w:sz w:val="20"/>
          <w:szCs w:val="20"/>
        </w:rPr>
        <w:t xml:space="preserve"> (in transmission occasions other than those of the beginning of the acquired FFP)</w:t>
      </w:r>
      <w:r>
        <w:rPr>
          <w:b/>
          <w:sz w:val="20"/>
          <w:szCs w:val="20"/>
        </w:rPr>
        <w:t>.</w:t>
      </w:r>
    </w:p>
    <w:p w14:paraId="69D5C65A" w14:textId="4F9517A8" w:rsidR="00C72800" w:rsidRPr="00957533" w:rsidRDefault="00C72800" w:rsidP="007A3911">
      <w:pPr>
        <w:rPr>
          <w:bCs/>
          <w:sz w:val="20"/>
          <w:szCs w:val="20"/>
        </w:rPr>
      </w:pPr>
      <w:r w:rsidRPr="00957533">
        <w:rPr>
          <w:bCs/>
          <w:sz w:val="20"/>
          <w:szCs w:val="20"/>
        </w:rPr>
        <w:t>Furthermore, in addition to the first UL transmission on a CG resource, if there is another high priority UL transmission on another CG resource within the same acquired FFP and the gap between the end of first transmission and beginning of next high priority transmission is greater than 16µs, then UE is required to pe</w:t>
      </w:r>
      <w:r w:rsidR="006640DE" w:rsidRPr="00957533">
        <w:rPr>
          <w:bCs/>
          <w:sz w:val="20"/>
          <w:szCs w:val="20"/>
        </w:rPr>
        <w:t>r</w:t>
      </w:r>
      <w:r w:rsidRPr="00957533">
        <w:rPr>
          <w:bCs/>
          <w:sz w:val="20"/>
          <w:szCs w:val="20"/>
        </w:rPr>
        <w:t xml:space="preserve">form LBT again according to the current specification in Rel-16 NR-U. However, </w:t>
      </w:r>
      <w:r w:rsidR="006640DE" w:rsidRPr="00957533">
        <w:rPr>
          <w:bCs/>
          <w:sz w:val="20"/>
          <w:szCs w:val="20"/>
        </w:rPr>
        <w:t xml:space="preserve">upon LBT failure, UE could lose the channel and </w:t>
      </w:r>
      <w:r w:rsidR="00957533">
        <w:rPr>
          <w:bCs/>
          <w:sz w:val="20"/>
          <w:szCs w:val="20"/>
        </w:rPr>
        <w:t xml:space="preserve">is </w:t>
      </w:r>
      <w:r w:rsidR="006640DE" w:rsidRPr="00957533">
        <w:rPr>
          <w:bCs/>
          <w:sz w:val="20"/>
          <w:szCs w:val="20"/>
        </w:rPr>
        <w:t>not able to transmit high priority UL data/control. This is not desirable for high priority URLLC traffic with low-latency requirements. Therefore, solutions should be considered to increase the probability of</w:t>
      </w:r>
      <w:r w:rsidRPr="00957533">
        <w:rPr>
          <w:bCs/>
          <w:sz w:val="20"/>
          <w:szCs w:val="20"/>
        </w:rPr>
        <w:t xml:space="preserve"> </w:t>
      </w:r>
      <w:r w:rsidR="006640DE" w:rsidRPr="00957533">
        <w:rPr>
          <w:bCs/>
          <w:sz w:val="20"/>
          <w:szCs w:val="20"/>
        </w:rPr>
        <w:t>UE keeping the channel and transmitting high priority UL data/control within the required latency constraints.</w:t>
      </w:r>
    </w:p>
    <w:p w14:paraId="210DB438" w14:textId="1CD7C6A9" w:rsidR="006640DE" w:rsidRPr="00F027BB" w:rsidRDefault="006640DE" w:rsidP="007A3911">
      <w:pPr>
        <w:rPr>
          <w:b/>
          <w:sz w:val="20"/>
          <w:szCs w:val="20"/>
          <w:lang w:eastAsia="zh-CN"/>
        </w:rPr>
      </w:pPr>
      <w:r w:rsidRPr="00534F09">
        <w:rPr>
          <w:b/>
          <w:sz w:val="20"/>
          <w:szCs w:val="20"/>
          <w:u w:val="single"/>
        </w:rPr>
        <w:t xml:space="preserve">Proposal </w:t>
      </w:r>
      <w:r w:rsidR="00534F09" w:rsidRPr="00534F09">
        <w:rPr>
          <w:b/>
          <w:sz w:val="20"/>
          <w:szCs w:val="20"/>
          <w:u w:val="single"/>
        </w:rPr>
        <w:t>4</w:t>
      </w:r>
      <w:r>
        <w:rPr>
          <w:b/>
          <w:sz w:val="20"/>
          <w:szCs w:val="20"/>
        </w:rPr>
        <w:t xml:space="preserve">: For the case of UE-initiated COT with configured grant PUSCH transmission, solutions should be considered to avoid LBT before a high priority UL transmission </w:t>
      </w:r>
      <w:r w:rsidR="000E3701">
        <w:rPr>
          <w:b/>
          <w:sz w:val="20"/>
          <w:szCs w:val="20"/>
        </w:rPr>
        <w:t>at the beginning of</w:t>
      </w:r>
      <w:r>
        <w:rPr>
          <w:b/>
          <w:sz w:val="20"/>
          <w:szCs w:val="20"/>
        </w:rPr>
        <w:t xml:space="preserve"> the acquired FFP</w:t>
      </w:r>
      <w:r w:rsidR="00534F09">
        <w:rPr>
          <w:b/>
          <w:sz w:val="20"/>
          <w:szCs w:val="20"/>
        </w:rPr>
        <w:t>.</w:t>
      </w:r>
      <w:r>
        <w:rPr>
          <w:b/>
          <w:sz w:val="20"/>
          <w:szCs w:val="20"/>
        </w:rPr>
        <w:t xml:space="preserve"> </w:t>
      </w:r>
    </w:p>
    <w:p w14:paraId="23F0B741" w14:textId="2F3F1072" w:rsidR="000A06A2" w:rsidRDefault="000A06A2" w:rsidP="00BB17C7">
      <w:pPr>
        <w:pStyle w:val="Heading1"/>
        <w:rPr>
          <w:lang w:eastAsia="zh-CN"/>
        </w:rPr>
      </w:pPr>
      <w:r>
        <w:rPr>
          <w:lang w:eastAsia="zh-CN"/>
        </w:rPr>
        <w:t>Conclusion</w:t>
      </w:r>
      <w:r w:rsidRPr="000A06A2">
        <w:rPr>
          <w:lang w:eastAsia="zh-CN"/>
        </w:rPr>
        <w:t>s</w:t>
      </w:r>
    </w:p>
    <w:p w14:paraId="5493685C" w14:textId="5C1FFA3A" w:rsidR="000A06A2" w:rsidRPr="00117489" w:rsidRDefault="000A06A2" w:rsidP="0093767C">
      <w:pPr>
        <w:rPr>
          <w:sz w:val="20"/>
          <w:szCs w:val="20"/>
          <w:lang w:eastAsia="zh-CN"/>
        </w:rPr>
      </w:pPr>
      <w:r w:rsidRPr="00117489">
        <w:rPr>
          <w:sz w:val="20"/>
          <w:szCs w:val="20"/>
          <w:lang w:eastAsia="zh-CN"/>
        </w:rPr>
        <w:t xml:space="preserve">This contribution provided </w:t>
      </w:r>
      <w:r w:rsidR="001676D9" w:rsidRPr="00117489">
        <w:rPr>
          <w:sz w:val="20"/>
          <w:szCs w:val="20"/>
          <w:lang w:eastAsia="zh-CN"/>
        </w:rPr>
        <w:t xml:space="preserve">our views regarding </w:t>
      </w:r>
      <w:r w:rsidR="00117489" w:rsidRPr="00FA7AAC">
        <w:rPr>
          <w:sz w:val="20"/>
          <w:szCs w:val="20"/>
          <w:lang w:eastAsia="zh-CN"/>
        </w:rPr>
        <w:t xml:space="preserve">uplink enhancements for URLLC in unlicensed controlled environments </w:t>
      </w:r>
      <w:r w:rsidR="001676D9" w:rsidRPr="00117489">
        <w:rPr>
          <w:sz w:val="20"/>
          <w:szCs w:val="20"/>
          <w:lang w:eastAsia="zh-CN"/>
        </w:rPr>
        <w:t>as follows:</w:t>
      </w:r>
    </w:p>
    <w:p w14:paraId="172310FA" w14:textId="2C9B2315" w:rsidR="001676D9" w:rsidRPr="000A06A2" w:rsidRDefault="00534F09" w:rsidP="0093767C">
      <w:pPr>
        <w:rPr>
          <w:b/>
          <w:sz w:val="28"/>
          <w:szCs w:val="28"/>
          <w:lang w:eastAsia="zh-CN"/>
        </w:rPr>
      </w:pPr>
      <w:r>
        <w:rPr>
          <w:b/>
          <w:sz w:val="20"/>
          <w:szCs w:val="20"/>
          <w:u w:val="single"/>
        </w:rPr>
        <w:t>Proposal 1</w:t>
      </w:r>
      <w:r w:rsidRPr="002661E7">
        <w:rPr>
          <w:b/>
          <w:sz w:val="20"/>
          <w:szCs w:val="20"/>
        </w:rPr>
        <w:t>:</w:t>
      </w:r>
      <w:r>
        <w:rPr>
          <w:b/>
          <w:sz w:val="20"/>
          <w:szCs w:val="20"/>
        </w:rPr>
        <w:t xml:space="preserve"> For supporting URLLC in unlicensed band, only </w:t>
      </w:r>
      <w:r w:rsidRPr="00175104">
        <w:rPr>
          <w:b/>
          <w:bCs/>
          <w:sz w:val="20"/>
          <w:szCs w:val="20"/>
          <w:lang w:eastAsia="zh-CN"/>
        </w:rPr>
        <w:t xml:space="preserve">UEs with high priority data/control </w:t>
      </w:r>
      <w:r>
        <w:rPr>
          <w:b/>
          <w:bCs/>
          <w:sz w:val="20"/>
          <w:szCs w:val="20"/>
          <w:lang w:eastAsia="zh-CN"/>
        </w:rPr>
        <w:t>can be allowed to</w:t>
      </w:r>
      <w:r w:rsidRPr="00175104">
        <w:rPr>
          <w:b/>
          <w:bCs/>
          <w:sz w:val="20"/>
          <w:szCs w:val="20"/>
          <w:lang w:eastAsia="zh-CN"/>
        </w:rPr>
        <w:t xml:space="preserve"> initiate a COT</w:t>
      </w:r>
      <w:r w:rsidRPr="00423956">
        <w:rPr>
          <w:b/>
          <w:bCs/>
          <w:sz w:val="20"/>
          <w:szCs w:val="20"/>
          <w:lang w:eastAsia="zh-CN"/>
        </w:rPr>
        <w:t xml:space="preserve"> </w:t>
      </w:r>
      <w:r>
        <w:rPr>
          <w:b/>
          <w:bCs/>
          <w:sz w:val="20"/>
          <w:szCs w:val="20"/>
          <w:lang w:eastAsia="zh-CN"/>
        </w:rPr>
        <w:t>for FBE.</w:t>
      </w:r>
    </w:p>
    <w:p w14:paraId="3C674010" w14:textId="2987AB9F" w:rsidR="00117489" w:rsidRDefault="00117489" w:rsidP="008777B5">
      <w:pPr>
        <w:rPr>
          <w:b/>
          <w:sz w:val="20"/>
          <w:szCs w:val="20"/>
        </w:rPr>
      </w:pPr>
      <w:r>
        <w:rPr>
          <w:b/>
          <w:sz w:val="20"/>
          <w:szCs w:val="20"/>
          <w:u w:val="single"/>
        </w:rPr>
        <w:t xml:space="preserve">Proposal </w:t>
      </w:r>
      <w:r w:rsidR="00534F09">
        <w:rPr>
          <w:b/>
          <w:sz w:val="20"/>
          <w:szCs w:val="20"/>
          <w:u w:val="single"/>
        </w:rPr>
        <w:t>2</w:t>
      </w:r>
      <w:r w:rsidRPr="002661E7">
        <w:rPr>
          <w:b/>
          <w:sz w:val="20"/>
          <w:szCs w:val="20"/>
        </w:rPr>
        <w:t>:</w:t>
      </w:r>
      <w:r>
        <w:rPr>
          <w:b/>
          <w:sz w:val="20"/>
          <w:szCs w:val="20"/>
        </w:rPr>
        <w:t xml:space="preserve"> For the case of UE-initiated COT with configured grant PUSCH transmission, the number of repetitions applied to a transport block at the beginning of the acquired FFP is less than the number of repetitions associated with PUSCH transmissions of the configured grant (in transmission occasions other than those of the beginning of the acquired FFP).</w:t>
      </w:r>
    </w:p>
    <w:p w14:paraId="27FD1C7E" w14:textId="75D585EF" w:rsidR="00117489" w:rsidRDefault="00117489" w:rsidP="008777B5">
      <w:pPr>
        <w:rPr>
          <w:b/>
          <w:sz w:val="20"/>
          <w:szCs w:val="20"/>
        </w:rPr>
      </w:pPr>
      <w:r>
        <w:rPr>
          <w:b/>
          <w:sz w:val="20"/>
          <w:szCs w:val="20"/>
          <w:u w:val="single"/>
        </w:rPr>
        <w:t xml:space="preserve">Proposal </w:t>
      </w:r>
      <w:r w:rsidR="00534F09">
        <w:rPr>
          <w:b/>
          <w:sz w:val="20"/>
          <w:szCs w:val="20"/>
          <w:u w:val="single"/>
        </w:rPr>
        <w:t>3</w:t>
      </w:r>
      <w:r w:rsidRPr="002661E7">
        <w:rPr>
          <w:b/>
          <w:sz w:val="20"/>
          <w:szCs w:val="20"/>
        </w:rPr>
        <w:t>:</w:t>
      </w:r>
      <w:r>
        <w:rPr>
          <w:b/>
          <w:sz w:val="20"/>
          <w:szCs w:val="20"/>
        </w:rPr>
        <w:t xml:space="preserve"> For the case of UE-initiated COT with configured grant PUSCH transmission, the transmit power at the beginning of the acquired FFP </w:t>
      </w:r>
      <w:r w:rsidR="00E601F4">
        <w:rPr>
          <w:b/>
          <w:sz w:val="20"/>
          <w:szCs w:val="20"/>
        </w:rPr>
        <w:t>can</w:t>
      </w:r>
      <w:r w:rsidR="00534F09">
        <w:rPr>
          <w:b/>
          <w:sz w:val="20"/>
          <w:szCs w:val="20"/>
        </w:rPr>
        <w:t xml:space="preserve"> be </w:t>
      </w:r>
      <w:r>
        <w:rPr>
          <w:b/>
          <w:sz w:val="20"/>
          <w:szCs w:val="20"/>
        </w:rPr>
        <w:t>higher than the transmit power associated with PUSCH transmissions of the configured grant (in transmission occasions other than those of the beginning of the acquired FFP).</w:t>
      </w:r>
    </w:p>
    <w:p w14:paraId="13402B02" w14:textId="1ABAD9EB" w:rsidR="00534F09" w:rsidRPr="00534F09" w:rsidRDefault="00534F09" w:rsidP="008777B5">
      <w:pPr>
        <w:rPr>
          <w:b/>
          <w:sz w:val="20"/>
          <w:szCs w:val="20"/>
          <w:lang w:eastAsia="zh-CN"/>
        </w:rPr>
      </w:pPr>
      <w:r w:rsidRPr="00534F09">
        <w:rPr>
          <w:b/>
          <w:sz w:val="20"/>
          <w:szCs w:val="20"/>
          <w:u w:val="single"/>
        </w:rPr>
        <w:lastRenderedPageBreak/>
        <w:t>Proposal 4</w:t>
      </w:r>
      <w:r>
        <w:rPr>
          <w:b/>
          <w:sz w:val="20"/>
          <w:szCs w:val="20"/>
        </w:rPr>
        <w:t xml:space="preserve">: For the case of UE-initiated COT with configured grant PUSCH transmission, solutions should be considered to avoid LBT before a high priority UL transmission </w:t>
      </w:r>
      <w:r w:rsidR="00E601F4">
        <w:rPr>
          <w:b/>
          <w:sz w:val="20"/>
          <w:szCs w:val="20"/>
        </w:rPr>
        <w:t>at the beginning of</w:t>
      </w:r>
      <w:r>
        <w:rPr>
          <w:b/>
          <w:sz w:val="20"/>
          <w:szCs w:val="20"/>
        </w:rPr>
        <w:t xml:space="preserve"> the acquired FFP. </w:t>
      </w:r>
    </w:p>
    <w:p w14:paraId="523FC1F1" w14:textId="6E957D96" w:rsidR="008777B5" w:rsidRPr="008777B5" w:rsidRDefault="008777B5" w:rsidP="008777B5">
      <w:pPr>
        <w:rPr>
          <w:b/>
          <w:sz w:val="28"/>
          <w:szCs w:val="28"/>
          <w:lang w:eastAsia="zh-CN"/>
        </w:rPr>
      </w:pPr>
      <w:r w:rsidRPr="008777B5">
        <w:rPr>
          <w:b/>
          <w:sz w:val="28"/>
          <w:szCs w:val="28"/>
          <w:lang w:eastAsia="zh-CN"/>
        </w:rPr>
        <w:t>References</w:t>
      </w:r>
    </w:p>
    <w:p w14:paraId="522E9B7A" w14:textId="246B5541" w:rsidR="00D60086" w:rsidRPr="00C25D10" w:rsidRDefault="00D91604" w:rsidP="00D60086">
      <w:pPr>
        <w:rPr>
          <w:sz w:val="20"/>
          <w:szCs w:val="20"/>
          <w:lang w:eastAsia="zh-CN"/>
        </w:rPr>
      </w:pPr>
      <w:r w:rsidRPr="00D403CF">
        <w:rPr>
          <w:sz w:val="20"/>
          <w:szCs w:val="20"/>
          <w:lang w:eastAsia="zh-CN"/>
        </w:rPr>
        <w:t>[</w:t>
      </w:r>
      <w:r w:rsidR="008777B5" w:rsidRPr="00D403CF">
        <w:rPr>
          <w:sz w:val="20"/>
          <w:szCs w:val="20"/>
          <w:lang w:eastAsia="zh-CN"/>
        </w:rPr>
        <w:t xml:space="preserve">1] </w:t>
      </w:r>
      <w:r w:rsidR="00117489" w:rsidRPr="00117489">
        <w:rPr>
          <w:sz w:val="20"/>
          <w:szCs w:val="20"/>
          <w:lang w:eastAsia="zh-CN"/>
        </w:rPr>
        <w:t>RP-201310</w:t>
      </w:r>
      <w:r w:rsidR="008777B5" w:rsidRPr="00D403CF">
        <w:rPr>
          <w:sz w:val="20"/>
          <w:szCs w:val="20"/>
          <w:lang w:eastAsia="zh-CN"/>
        </w:rPr>
        <w:t>, “</w:t>
      </w:r>
      <w:r w:rsidR="00117489" w:rsidRPr="00117489">
        <w:rPr>
          <w:sz w:val="20"/>
          <w:szCs w:val="20"/>
          <w:lang w:eastAsia="zh-CN"/>
        </w:rPr>
        <w:t>Revised WID: Enhanced Industrial Internet of Things (IoT) and ultra-reliable and low latency communication (URLLC) support for NR</w:t>
      </w:r>
      <w:r w:rsidR="008777B5" w:rsidRPr="00D403CF">
        <w:rPr>
          <w:sz w:val="20"/>
          <w:szCs w:val="20"/>
          <w:lang w:eastAsia="zh-CN"/>
        </w:rPr>
        <w:t xml:space="preserve">”, RAN </w:t>
      </w:r>
      <w:r w:rsidR="00117489">
        <w:rPr>
          <w:sz w:val="20"/>
          <w:szCs w:val="20"/>
          <w:lang w:eastAsia="zh-CN"/>
        </w:rPr>
        <w:t>88</w:t>
      </w:r>
      <w:r w:rsidR="008777B5" w:rsidRPr="00D403CF">
        <w:rPr>
          <w:sz w:val="20"/>
          <w:szCs w:val="20"/>
          <w:lang w:eastAsia="zh-CN"/>
        </w:rPr>
        <w:t>e</w:t>
      </w:r>
      <w:r w:rsidR="00B77052" w:rsidRPr="00D403CF">
        <w:rPr>
          <w:sz w:val="20"/>
          <w:szCs w:val="20"/>
          <w:lang w:eastAsia="zh-CN"/>
        </w:rPr>
        <w:t>.</w:t>
      </w:r>
    </w:p>
    <w:sectPr w:rsidR="00D60086" w:rsidRPr="00C25D1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0AECB6" w14:textId="77777777" w:rsidR="00AF1C24" w:rsidRDefault="00AF1C24">
      <w:r>
        <w:separator/>
      </w:r>
    </w:p>
  </w:endnote>
  <w:endnote w:type="continuationSeparator" w:id="0">
    <w:p w14:paraId="026ACBFC" w14:textId="77777777" w:rsidR="00AF1C24" w:rsidRDefault="00AF1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PS-Italic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0A6003" w14:textId="77777777" w:rsidR="00AF1C24" w:rsidRDefault="00AF1C24">
      <w:r>
        <w:separator/>
      </w:r>
    </w:p>
  </w:footnote>
  <w:footnote w:type="continuationSeparator" w:id="0">
    <w:p w14:paraId="43017939" w14:textId="77777777" w:rsidR="00AF1C24" w:rsidRDefault="00AF1C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3EA5031"/>
    <w:multiLevelType w:val="hybridMultilevel"/>
    <w:tmpl w:val="D864F63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0B0B46B1"/>
    <w:multiLevelType w:val="hybridMultilevel"/>
    <w:tmpl w:val="889890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4BE72DE"/>
    <w:multiLevelType w:val="hybridMultilevel"/>
    <w:tmpl w:val="0D2CD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D853A1"/>
    <w:multiLevelType w:val="hybridMultilevel"/>
    <w:tmpl w:val="41F6EF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BD2B10"/>
    <w:multiLevelType w:val="hybridMultilevel"/>
    <w:tmpl w:val="83445B9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062F9A"/>
    <w:multiLevelType w:val="hybridMultilevel"/>
    <w:tmpl w:val="B7A858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4639B2"/>
    <w:multiLevelType w:val="hybridMultilevel"/>
    <w:tmpl w:val="6622A678"/>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2" w15:restartNumberingAfterBreak="0">
    <w:nsid w:val="33824508"/>
    <w:multiLevelType w:val="hybridMultilevel"/>
    <w:tmpl w:val="F1A4D2F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83B645E"/>
    <w:multiLevelType w:val="hybridMultilevel"/>
    <w:tmpl w:val="7C66E5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6"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666B49"/>
    <w:multiLevelType w:val="hybridMultilevel"/>
    <w:tmpl w:val="29B6B12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583139"/>
    <w:multiLevelType w:val="hybridMultilevel"/>
    <w:tmpl w:val="0C36D0B2"/>
    <w:lvl w:ilvl="0" w:tplc="E64EFC74">
      <w:start w:val="1"/>
      <w:numFmt w:val="bullet"/>
      <w:lvlText w:val="•"/>
      <w:lvlJc w:val="left"/>
      <w:pPr>
        <w:tabs>
          <w:tab w:val="num" w:pos="720"/>
        </w:tabs>
        <w:ind w:left="720" w:hanging="360"/>
      </w:pPr>
      <w:rPr>
        <w:rFonts w:ascii="Arial" w:hAnsi="Arial" w:hint="default"/>
      </w:rPr>
    </w:lvl>
    <w:lvl w:ilvl="1" w:tplc="7F046510">
      <w:start w:val="1"/>
      <w:numFmt w:val="bullet"/>
      <w:lvlText w:val="•"/>
      <w:lvlJc w:val="left"/>
      <w:pPr>
        <w:tabs>
          <w:tab w:val="num" w:pos="1440"/>
        </w:tabs>
        <w:ind w:left="1440" w:hanging="360"/>
      </w:pPr>
      <w:rPr>
        <w:rFonts w:ascii="Arial" w:hAnsi="Arial" w:hint="default"/>
      </w:rPr>
    </w:lvl>
    <w:lvl w:ilvl="2" w:tplc="826E3870" w:tentative="1">
      <w:start w:val="1"/>
      <w:numFmt w:val="bullet"/>
      <w:lvlText w:val="•"/>
      <w:lvlJc w:val="left"/>
      <w:pPr>
        <w:tabs>
          <w:tab w:val="num" w:pos="2160"/>
        </w:tabs>
        <w:ind w:left="2160" w:hanging="360"/>
      </w:pPr>
      <w:rPr>
        <w:rFonts w:ascii="Arial" w:hAnsi="Arial" w:hint="default"/>
      </w:rPr>
    </w:lvl>
    <w:lvl w:ilvl="3" w:tplc="9FCE1C38" w:tentative="1">
      <w:start w:val="1"/>
      <w:numFmt w:val="bullet"/>
      <w:lvlText w:val="•"/>
      <w:lvlJc w:val="left"/>
      <w:pPr>
        <w:tabs>
          <w:tab w:val="num" w:pos="2880"/>
        </w:tabs>
        <w:ind w:left="2880" w:hanging="360"/>
      </w:pPr>
      <w:rPr>
        <w:rFonts w:ascii="Arial" w:hAnsi="Arial" w:hint="default"/>
      </w:rPr>
    </w:lvl>
    <w:lvl w:ilvl="4" w:tplc="03CA9514" w:tentative="1">
      <w:start w:val="1"/>
      <w:numFmt w:val="bullet"/>
      <w:lvlText w:val="•"/>
      <w:lvlJc w:val="left"/>
      <w:pPr>
        <w:tabs>
          <w:tab w:val="num" w:pos="3600"/>
        </w:tabs>
        <w:ind w:left="3600" w:hanging="360"/>
      </w:pPr>
      <w:rPr>
        <w:rFonts w:ascii="Arial" w:hAnsi="Arial" w:hint="default"/>
      </w:rPr>
    </w:lvl>
    <w:lvl w:ilvl="5" w:tplc="89529FE2" w:tentative="1">
      <w:start w:val="1"/>
      <w:numFmt w:val="bullet"/>
      <w:lvlText w:val="•"/>
      <w:lvlJc w:val="left"/>
      <w:pPr>
        <w:tabs>
          <w:tab w:val="num" w:pos="4320"/>
        </w:tabs>
        <w:ind w:left="4320" w:hanging="360"/>
      </w:pPr>
      <w:rPr>
        <w:rFonts w:ascii="Arial" w:hAnsi="Arial" w:hint="default"/>
      </w:rPr>
    </w:lvl>
    <w:lvl w:ilvl="6" w:tplc="2AC632A4" w:tentative="1">
      <w:start w:val="1"/>
      <w:numFmt w:val="bullet"/>
      <w:lvlText w:val="•"/>
      <w:lvlJc w:val="left"/>
      <w:pPr>
        <w:tabs>
          <w:tab w:val="num" w:pos="5040"/>
        </w:tabs>
        <w:ind w:left="5040" w:hanging="360"/>
      </w:pPr>
      <w:rPr>
        <w:rFonts w:ascii="Arial" w:hAnsi="Arial" w:hint="default"/>
      </w:rPr>
    </w:lvl>
    <w:lvl w:ilvl="7" w:tplc="1ED08D30" w:tentative="1">
      <w:start w:val="1"/>
      <w:numFmt w:val="bullet"/>
      <w:lvlText w:val="•"/>
      <w:lvlJc w:val="left"/>
      <w:pPr>
        <w:tabs>
          <w:tab w:val="num" w:pos="5760"/>
        </w:tabs>
        <w:ind w:left="5760" w:hanging="360"/>
      </w:pPr>
      <w:rPr>
        <w:rFonts w:ascii="Arial" w:hAnsi="Arial" w:hint="default"/>
      </w:rPr>
    </w:lvl>
    <w:lvl w:ilvl="8" w:tplc="E01C227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80C42FF"/>
    <w:multiLevelType w:val="hybridMultilevel"/>
    <w:tmpl w:val="05DE8F7E"/>
    <w:lvl w:ilvl="0" w:tplc="237A877A">
      <w:start w:val="2"/>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481E6492"/>
    <w:multiLevelType w:val="hybridMultilevel"/>
    <w:tmpl w:val="79A075BC"/>
    <w:lvl w:ilvl="0" w:tplc="E1621C5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745EC9"/>
    <w:multiLevelType w:val="hybridMultilevel"/>
    <w:tmpl w:val="0FACA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D17C28"/>
    <w:multiLevelType w:val="hybridMultilevel"/>
    <w:tmpl w:val="A5564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DB4F68"/>
    <w:multiLevelType w:val="hybridMultilevel"/>
    <w:tmpl w:val="19BCB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2E7F83"/>
    <w:multiLevelType w:val="hybridMultilevel"/>
    <w:tmpl w:val="2E421166"/>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26" w15:restartNumberingAfterBreak="0">
    <w:nsid w:val="608D5037"/>
    <w:multiLevelType w:val="hybridMultilevel"/>
    <w:tmpl w:val="2D7A0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8E2926"/>
    <w:multiLevelType w:val="hybridMultilevel"/>
    <w:tmpl w:val="8910C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2F52275"/>
    <w:multiLevelType w:val="hybridMultilevel"/>
    <w:tmpl w:val="9F58A3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A1C74"/>
    <w:multiLevelType w:val="hybridMultilevel"/>
    <w:tmpl w:val="9F58A3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F25949"/>
    <w:multiLevelType w:val="hybridMultilevel"/>
    <w:tmpl w:val="3EF231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593EA6"/>
    <w:multiLevelType w:val="hybridMultilevel"/>
    <w:tmpl w:val="2E26C75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2F6BF7"/>
    <w:multiLevelType w:val="hybridMultilevel"/>
    <w:tmpl w:val="50869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2964F3"/>
    <w:multiLevelType w:val="hybridMultilevel"/>
    <w:tmpl w:val="D6644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5332E6"/>
    <w:multiLevelType w:val="hybridMultilevel"/>
    <w:tmpl w:val="C44A0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7"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4372C40"/>
    <w:multiLevelType w:val="hybridMultilevel"/>
    <w:tmpl w:val="A964D520"/>
    <w:lvl w:ilvl="0" w:tplc="7DC2F8D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8C905AA"/>
    <w:multiLevelType w:val="hybridMultilevel"/>
    <w:tmpl w:val="A77A9AC4"/>
    <w:lvl w:ilvl="0" w:tplc="BEDA33E0">
      <w:start w:val="1"/>
      <w:numFmt w:val="decimal"/>
      <w:lvlText w:val="(%1)"/>
      <w:lvlJc w:val="left"/>
      <w:pPr>
        <w:ind w:left="777" w:hanging="360"/>
      </w:pPr>
      <w:rPr>
        <w:rFonts w:ascii="Times New Roman" w:eastAsiaTheme="minorEastAsia" w:hAnsi="Times New Roman" w:cs="Times New Roman"/>
      </w:r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40"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70070C"/>
    <w:multiLevelType w:val="hybridMultilevel"/>
    <w:tmpl w:val="B7A858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671401"/>
    <w:multiLevelType w:val="hybridMultilevel"/>
    <w:tmpl w:val="7F069598"/>
    <w:lvl w:ilvl="0" w:tplc="DBA8789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F5D6FAB"/>
    <w:multiLevelType w:val="hybridMultilevel"/>
    <w:tmpl w:val="C8CCEA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40"/>
  </w:num>
  <w:num w:numId="3">
    <w:abstractNumId w:val="36"/>
  </w:num>
  <w:num w:numId="4">
    <w:abstractNumId w:val="13"/>
  </w:num>
  <w:num w:numId="5">
    <w:abstractNumId w:val="1"/>
  </w:num>
  <w:num w:numId="6">
    <w:abstractNumId w:val="24"/>
  </w:num>
  <w:num w:numId="7">
    <w:abstractNumId w:val="2"/>
  </w:num>
  <w:num w:numId="8">
    <w:abstractNumId w:val="34"/>
  </w:num>
  <w:num w:numId="9">
    <w:abstractNumId w:val="0"/>
  </w:num>
  <w:num w:numId="10">
    <w:abstractNumId w:val="19"/>
  </w:num>
  <w:num w:numId="11">
    <w:abstractNumId w:val="7"/>
  </w:num>
  <w:num w:numId="12">
    <w:abstractNumId w:val="5"/>
  </w:num>
  <w:num w:numId="13">
    <w:abstractNumId w:val="29"/>
  </w:num>
  <w:num w:numId="14">
    <w:abstractNumId w:val="28"/>
  </w:num>
  <w:num w:numId="15">
    <w:abstractNumId w:val="23"/>
  </w:num>
  <w:num w:numId="16">
    <w:abstractNumId w:val="16"/>
  </w:num>
  <w:num w:numId="17">
    <w:abstractNumId w:val="33"/>
  </w:num>
  <w:num w:numId="18">
    <w:abstractNumId w:val="4"/>
  </w:num>
  <w:num w:numId="19">
    <w:abstractNumId w:val="31"/>
  </w:num>
  <w:num w:numId="20">
    <w:abstractNumId w:val="9"/>
  </w:num>
  <w:num w:numId="21">
    <w:abstractNumId w:val="6"/>
  </w:num>
  <w:num w:numId="22">
    <w:abstractNumId w:val="17"/>
  </w:num>
  <w:num w:numId="23">
    <w:abstractNumId w:val="37"/>
  </w:num>
  <w:num w:numId="24">
    <w:abstractNumId w:val="30"/>
  </w:num>
  <w:num w:numId="25">
    <w:abstractNumId w:val="14"/>
  </w:num>
  <w:num w:numId="26">
    <w:abstractNumId w:val="3"/>
  </w:num>
  <w:num w:numId="27">
    <w:abstractNumId w:val="26"/>
  </w:num>
  <w:num w:numId="28">
    <w:abstractNumId w:val="25"/>
  </w:num>
  <w:num w:numId="29">
    <w:abstractNumId w:val="22"/>
  </w:num>
  <w:num w:numId="30">
    <w:abstractNumId w:val="11"/>
  </w:num>
  <w:num w:numId="31">
    <w:abstractNumId w:val="18"/>
  </w:num>
  <w:num w:numId="32">
    <w:abstractNumId w:val="38"/>
  </w:num>
  <w:num w:numId="33">
    <w:abstractNumId w:val="32"/>
  </w:num>
  <w:num w:numId="34">
    <w:abstractNumId w:val="41"/>
  </w:num>
  <w:num w:numId="35">
    <w:abstractNumId w:val="10"/>
  </w:num>
  <w:num w:numId="36">
    <w:abstractNumId w:val="43"/>
  </w:num>
  <w:num w:numId="37">
    <w:abstractNumId w:val="21"/>
  </w:num>
  <w:num w:numId="38">
    <w:abstractNumId w:val="27"/>
  </w:num>
  <w:num w:numId="39">
    <w:abstractNumId w:val="8"/>
  </w:num>
  <w:num w:numId="40">
    <w:abstractNumId w:val="39"/>
  </w:num>
  <w:num w:numId="41">
    <w:abstractNumId w:val="35"/>
  </w:num>
  <w:num w:numId="42">
    <w:abstractNumId w:val="20"/>
  </w:num>
  <w:num w:numId="43">
    <w:abstractNumId w:val="13"/>
  </w:num>
  <w:num w:numId="44">
    <w:abstractNumId w:val="13"/>
  </w:num>
  <w:num w:numId="45">
    <w:abstractNumId w:val="12"/>
  </w:num>
  <w:num w:numId="46">
    <w:abstractNumId w:val="4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embedSystemFonts/>
  <w:bordersDoNotSurroundHeader/>
  <w:bordersDoNotSurroundFooter/>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3"/>
    <w:rsid w:val="000009F1"/>
    <w:rsid w:val="00000A25"/>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58E"/>
    <w:rsid w:val="00004E70"/>
    <w:rsid w:val="00004E9C"/>
    <w:rsid w:val="0000504D"/>
    <w:rsid w:val="000055D9"/>
    <w:rsid w:val="0000628E"/>
    <w:rsid w:val="00006766"/>
    <w:rsid w:val="0000695C"/>
    <w:rsid w:val="000072B6"/>
    <w:rsid w:val="00007596"/>
    <w:rsid w:val="000075A7"/>
    <w:rsid w:val="000076ED"/>
    <w:rsid w:val="00007813"/>
    <w:rsid w:val="00007A80"/>
    <w:rsid w:val="00007A9D"/>
    <w:rsid w:val="00007D88"/>
    <w:rsid w:val="0001009A"/>
    <w:rsid w:val="000102C9"/>
    <w:rsid w:val="00010518"/>
    <w:rsid w:val="0001054A"/>
    <w:rsid w:val="00010950"/>
    <w:rsid w:val="000109B3"/>
    <w:rsid w:val="000109E6"/>
    <w:rsid w:val="000112E2"/>
    <w:rsid w:val="0001170C"/>
    <w:rsid w:val="000118FB"/>
    <w:rsid w:val="00011B04"/>
    <w:rsid w:val="00011EAA"/>
    <w:rsid w:val="00011F67"/>
    <w:rsid w:val="0001228D"/>
    <w:rsid w:val="00012440"/>
    <w:rsid w:val="00012862"/>
    <w:rsid w:val="000128E6"/>
    <w:rsid w:val="00012972"/>
    <w:rsid w:val="00012A25"/>
    <w:rsid w:val="00012F0C"/>
    <w:rsid w:val="00013468"/>
    <w:rsid w:val="000135F3"/>
    <w:rsid w:val="00013856"/>
    <w:rsid w:val="00013B6F"/>
    <w:rsid w:val="000140DD"/>
    <w:rsid w:val="000141B5"/>
    <w:rsid w:val="00014428"/>
    <w:rsid w:val="00014AC2"/>
    <w:rsid w:val="000152C5"/>
    <w:rsid w:val="000155BB"/>
    <w:rsid w:val="0001578B"/>
    <w:rsid w:val="00015E6F"/>
    <w:rsid w:val="00015E96"/>
    <w:rsid w:val="00015EFB"/>
    <w:rsid w:val="0001622D"/>
    <w:rsid w:val="0001644D"/>
    <w:rsid w:val="000165E2"/>
    <w:rsid w:val="00016FBD"/>
    <w:rsid w:val="000172BE"/>
    <w:rsid w:val="000172FA"/>
    <w:rsid w:val="00017691"/>
    <w:rsid w:val="000179D8"/>
    <w:rsid w:val="00017B22"/>
    <w:rsid w:val="00017D8A"/>
    <w:rsid w:val="000200C3"/>
    <w:rsid w:val="0002046A"/>
    <w:rsid w:val="0002077D"/>
    <w:rsid w:val="000209F4"/>
    <w:rsid w:val="0002114B"/>
    <w:rsid w:val="000219F3"/>
    <w:rsid w:val="00021E4C"/>
    <w:rsid w:val="00022EE0"/>
    <w:rsid w:val="00022F3F"/>
    <w:rsid w:val="00023359"/>
    <w:rsid w:val="00023388"/>
    <w:rsid w:val="00023425"/>
    <w:rsid w:val="000241BE"/>
    <w:rsid w:val="000242DF"/>
    <w:rsid w:val="000242F2"/>
    <w:rsid w:val="0002440A"/>
    <w:rsid w:val="00024730"/>
    <w:rsid w:val="00024769"/>
    <w:rsid w:val="000247A4"/>
    <w:rsid w:val="000248A7"/>
    <w:rsid w:val="00024C82"/>
    <w:rsid w:val="00024DAD"/>
    <w:rsid w:val="00024DCE"/>
    <w:rsid w:val="00025198"/>
    <w:rsid w:val="00025A11"/>
    <w:rsid w:val="00025A37"/>
    <w:rsid w:val="00025EA6"/>
    <w:rsid w:val="00026BD7"/>
    <w:rsid w:val="00026D4B"/>
    <w:rsid w:val="00026E22"/>
    <w:rsid w:val="00026F09"/>
    <w:rsid w:val="000274E2"/>
    <w:rsid w:val="0002752C"/>
    <w:rsid w:val="000275C6"/>
    <w:rsid w:val="000276C4"/>
    <w:rsid w:val="000278E6"/>
    <w:rsid w:val="00027AD6"/>
    <w:rsid w:val="00027C41"/>
    <w:rsid w:val="0003024C"/>
    <w:rsid w:val="000302BC"/>
    <w:rsid w:val="00030E4E"/>
    <w:rsid w:val="00031ADB"/>
    <w:rsid w:val="00031FB0"/>
    <w:rsid w:val="00032056"/>
    <w:rsid w:val="000328CA"/>
    <w:rsid w:val="00032E40"/>
    <w:rsid w:val="00032E6F"/>
    <w:rsid w:val="00032F72"/>
    <w:rsid w:val="00033241"/>
    <w:rsid w:val="000336E1"/>
    <w:rsid w:val="0003376B"/>
    <w:rsid w:val="00033A03"/>
    <w:rsid w:val="00033C7F"/>
    <w:rsid w:val="00033D19"/>
    <w:rsid w:val="00033EA3"/>
    <w:rsid w:val="00033FCF"/>
    <w:rsid w:val="000340F6"/>
    <w:rsid w:val="00034676"/>
    <w:rsid w:val="000346E6"/>
    <w:rsid w:val="000348E2"/>
    <w:rsid w:val="00034B6B"/>
    <w:rsid w:val="00034C57"/>
    <w:rsid w:val="00034DAD"/>
    <w:rsid w:val="000352B3"/>
    <w:rsid w:val="00035368"/>
    <w:rsid w:val="00036121"/>
    <w:rsid w:val="0003619E"/>
    <w:rsid w:val="00036CB7"/>
    <w:rsid w:val="00036F2F"/>
    <w:rsid w:val="00037F23"/>
    <w:rsid w:val="0004023E"/>
    <w:rsid w:val="0004024B"/>
    <w:rsid w:val="0004045E"/>
    <w:rsid w:val="00040EDB"/>
    <w:rsid w:val="000412FC"/>
    <w:rsid w:val="00041373"/>
    <w:rsid w:val="0004145A"/>
    <w:rsid w:val="00041538"/>
    <w:rsid w:val="000417BB"/>
    <w:rsid w:val="000419D8"/>
    <w:rsid w:val="00041C57"/>
    <w:rsid w:val="00041C6E"/>
    <w:rsid w:val="00042407"/>
    <w:rsid w:val="00042481"/>
    <w:rsid w:val="0004259E"/>
    <w:rsid w:val="000426F9"/>
    <w:rsid w:val="0004301D"/>
    <w:rsid w:val="0004313D"/>
    <w:rsid w:val="000434B7"/>
    <w:rsid w:val="000435E4"/>
    <w:rsid w:val="0004363D"/>
    <w:rsid w:val="00043C49"/>
    <w:rsid w:val="00044B08"/>
    <w:rsid w:val="00045549"/>
    <w:rsid w:val="000457B3"/>
    <w:rsid w:val="000459BA"/>
    <w:rsid w:val="000459F9"/>
    <w:rsid w:val="00045C8E"/>
    <w:rsid w:val="00046084"/>
    <w:rsid w:val="00046126"/>
    <w:rsid w:val="0004621D"/>
    <w:rsid w:val="00046331"/>
    <w:rsid w:val="00046796"/>
    <w:rsid w:val="000467FD"/>
    <w:rsid w:val="00046AAF"/>
    <w:rsid w:val="00046DB5"/>
    <w:rsid w:val="00047198"/>
    <w:rsid w:val="00047225"/>
    <w:rsid w:val="000474DC"/>
    <w:rsid w:val="0004756C"/>
    <w:rsid w:val="000478ED"/>
    <w:rsid w:val="00047970"/>
    <w:rsid w:val="00047AB3"/>
    <w:rsid w:val="00047ACE"/>
    <w:rsid w:val="00047E60"/>
    <w:rsid w:val="00047F0F"/>
    <w:rsid w:val="00047F1B"/>
    <w:rsid w:val="00047FBB"/>
    <w:rsid w:val="000501E1"/>
    <w:rsid w:val="00050CEF"/>
    <w:rsid w:val="0005192F"/>
    <w:rsid w:val="00051AFB"/>
    <w:rsid w:val="00051BBF"/>
    <w:rsid w:val="00051F69"/>
    <w:rsid w:val="000520B8"/>
    <w:rsid w:val="00052478"/>
    <w:rsid w:val="00052630"/>
    <w:rsid w:val="00052AD2"/>
    <w:rsid w:val="00052AEF"/>
    <w:rsid w:val="00053043"/>
    <w:rsid w:val="000530DF"/>
    <w:rsid w:val="0005338E"/>
    <w:rsid w:val="00053B25"/>
    <w:rsid w:val="0005452F"/>
    <w:rsid w:val="00054E0C"/>
    <w:rsid w:val="00054E14"/>
    <w:rsid w:val="000551DD"/>
    <w:rsid w:val="000551F7"/>
    <w:rsid w:val="0005541D"/>
    <w:rsid w:val="0005552D"/>
    <w:rsid w:val="000555F8"/>
    <w:rsid w:val="00055711"/>
    <w:rsid w:val="00055BC5"/>
    <w:rsid w:val="00055D98"/>
    <w:rsid w:val="000565C8"/>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1F64"/>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703A"/>
    <w:rsid w:val="000670CF"/>
    <w:rsid w:val="0006727B"/>
    <w:rsid w:val="000672BF"/>
    <w:rsid w:val="000677C5"/>
    <w:rsid w:val="00067DA2"/>
    <w:rsid w:val="00067DD1"/>
    <w:rsid w:val="00070199"/>
    <w:rsid w:val="00070447"/>
    <w:rsid w:val="00070480"/>
    <w:rsid w:val="000706E7"/>
    <w:rsid w:val="00070934"/>
    <w:rsid w:val="00070B2C"/>
    <w:rsid w:val="00070B98"/>
    <w:rsid w:val="00070EF8"/>
    <w:rsid w:val="00071192"/>
    <w:rsid w:val="000711B2"/>
    <w:rsid w:val="000713A7"/>
    <w:rsid w:val="00071961"/>
    <w:rsid w:val="00071CAD"/>
    <w:rsid w:val="00071D7D"/>
    <w:rsid w:val="00071F30"/>
    <w:rsid w:val="00072045"/>
    <w:rsid w:val="000727CA"/>
    <w:rsid w:val="00072872"/>
    <w:rsid w:val="000728FC"/>
    <w:rsid w:val="000729AB"/>
    <w:rsid w:val="00072A80"/>
    <w:rsid w:val="00072BB4"/>
    <w:rsid w:val="0007301D"/>
    <w:rsid w:val="000731A0"/>
    <w:rsid w:val="00073442"/>
    <w:rsid w:val="000736C1"/>
    <w:rsid w:val="00073797"/>
    <w:rsid w:val="000737AA"/>
    <w:rsid w:val="000738DB"/>
    <w:rsid w:val="00073910"/>
    <w:rsid w:val="00073B55"/>
    <w:rsid w:val="00073BD8"/>
    <w:rsid w:val="00073DEC"/>
    <w:rsid w:val="00074347"/>
    <w:rsid w:val="000745AA"/>
    <w:rsid w:val="00074DB1"/>
    <w:rsid w:val="00074E86"/>
    <w:rsid w:val="00075A03"/>
    <w:rsid w:val="00076097"/>
    <w:rsid w:val="0007639C"/>
    <w:rsid w:val="00076541"/>
    <w:rsid w:val="00076B63"/>
    <w:rsid w:val="000772F4"/>
    <w:rsid w:val="0007730D"/>
    <w:rsid w:val="0007741E"/>
    <w:rsid w:val="0007753C"/>
    <w:rsid w:val="000776EB"/>
    <w:rsid w:val="0007771D"/>
    <w:rsid w:val="00077F64"/>
    <w:rsid w:val="000801F1"/>
    <w:rsid w:val="00080321"/>
    <w:rsid w:val="00080619"/>
    <w:rsid w:val="00080897"/>
    <w:rsid w:val="00080A09"/>
    <w:rsid w:val="00080B2C"/>
    <w:rsid w:val="000811D0"/>
    <w:rsid w:val="00081431"/>
    <w:rsid w:val="0008150C"/>
    <w:rsid w:val="00081943"/>
    <w:rsid w:val="00081AF2"/>
    <w:rsid w:val="00081B2E"/>
    <w:rsid w:val="00081CA2"/>
    <w:rsid w:val="00081CB0"/>
    <w:rsid w:val="00081FE8"/>
    <w:rsid w:val="00082100"/>
    <w:rsid w:val="0008213B"/>
    <w:rsid w:val="000823A1"/>
    <w:rsid w:val="000823B0"/>
    <w:rsid w:val="000824F2"/>
    <w:rsid w:val="000825AA"/>
    <w:rsid w:val="00082E97"/>
    <w:rsid w:val="00083002"/>
    <w:rsid w:val="0008335B"/>
    <w:rsid w:val="00083379"/>
    <w:rsid w:val="00083587"/>
    <w:rsid w:val="00083838"/>
    <w:rsid w:val="00083A94"/>
    <w:rsid w:val="00083B6A"/>
    <w:rsid w:val="00083C02"/>
    <w:rsid w:val="000841D9"/>
    <w:rsid w:val="00084790"/>
    <w:rsid w:val="000848E2"/>
    <w:rsid w:val="00084CB8"/>
    <w:rsid w:val="00084CF1"/>
    <w:rsid w:val="00085453"/>
    <w:rsid w:val="0008587A"/>
    <w:rsid w:val="00085E04"/>
    <w:rsid w:val="00086543"/>
    <w:rsid w:val="00086800"/>
    <w:rsid w:val="000869C2"/>
    <w:rsid w:val="00087913"/>
    <w:rsid w:val="000902DC"/>
    <w:rsid w:val="00090D73"/>
    <w:rsid w:val="00090EC6"/>
    <w:rsid w:val="000910F2"/>
    <w:rsid w:val="000911AE"/>
    <w:rsid w:val="00091349"/>
    <w:rsid w:val="0009191F"/>
    <w:rsid w:val="00092A30"/>
    <w:rsid w:val="00092EA5"/>
    <w:rsid w:val="00092F09"/>
    <w:rsid w:val="00093697"/>
    <w:rsid w:val="00093922"/>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A93"/>
    <w:rsid w:val="00097C99"/>
    <w:rsid w:val="00097EA3"/>
    <w:rsid w:val="000A017C"/>
    <w:rsid w:val="000A06A2"/>
    <w:rsid w:val="000A0F14"/>
    <w:rsid w:val="000A1441"/>
    <w:rsid w:val="000A16A5"/>
    <w:rsid w:val="000A19AF"/>
    <w:rsid w:val="000A1A06"/>
    <w:rsid w:val="000A1B60"/>
    <w:rsid w:val="000A1EC8"/>
    <w:rsid w:val="000A2008"/>
    <w:rsid w:val="000A21B4"/>
    <w:rsid w:val="000A280C"/>
    <w:rsid w:val="000A2824"/>
    <w:rsid w:val="000A2B37"/>
    <w:rsid w:val="000A2B97"/>
    <w:rsid w:val="000A2CC7"/>
    <w:rsid w:val="000A2ED6"/>
    <w:rsid w:val="000A337F"/>
    <w:rsid w:val="000A33B6"/>
    <w:rsid w:val="000A3680"/>
    <w:rsid w:val="000A3A02"/>
    <w:rsid w:val="000A3C95"/>
    <w:rsid w:val="000A3D27"/>
    <w:rsid w:val="000A4205"/>
    <w:rsid w:val="000A430A"/>
    <w:rsid w:val="000A4718"/>
    <w:rsid w:val="000A4934"/>
    <w:rsid w:val="000A4A19"/>
    <w:rsid w:val="000A4F0C"/>
    <w:rsid w:val="000A5321"/>
    <w:rsid w:val="000A5356"/>
    <w:rsid w:val="000A539A"/>
    <w:rsid w:val="000A5856"/>
    <w:rsid w:val="000A6174"/>
    <w:rsid w:val="000A62AF"/>
    <w:rsid w:val="000A62BC"/>
    <w:rsid w:val="000A630F"/>
    <w:rsid w:val="000A6351"/>
    <w:rsid w:val="000A63D6"/>
    <w:rsid w:val="000A6457"/>
    <w:rsid w:val="000A6594"/>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BF8"/>
    <w:rsid w:val="000B0DB9"/>
    <w:rsid w:val="000B139A"/>
    <w:rsid w:val="000B1B7C"/>
    <w:rsid w:val="000B1F65"/>
    <w:rsid w:val="000B253A"/>
    <w:rsid w:val="000B2985"/>
    <w:rsid w:val="000B2B74"/>
    <w:rsid w:val="000B2C88"/>
    <w:rsid w:val="000B2F41"/>
    <w:rsid w:val="000B3342"/>
    <w:rsid w:val="000B346A"/>
    <w:rsid w:val="000B3565"/>
    <w:rsid w:val="000B35F8"/>
    <w:rsid w:val="000B3AE6"/>
    <w:rsid w:val="000B3BC4"/>
    <w:rsid w:val="000B4646"/>
    <w:rsid w:val="000B4D37"/>
    <w:rsid w:val="000B4FEA"/>
    <w:rsid w:val="000B4FEB"/>
    <w:rsid w:val="000B51FA"/>
    <w:rsid w:val="000B5905"/>
    <w:rsid w:val="000B5975"/>
    <w:rsid w:val="000B59CC"/>
    <w:rsid w:val="000B5B43"/>
    <w:rsid w:val="000B5C43"/>
    <w:rsid w:val="000B5D44"/>
    <w:rsid w:val="000B6230"/>
    <w:rsid w:val="000B6743"/>
    <w:rsid w:val="000B6AA5"/>
    <w:rsid w:val="000B6E2C"/>
    <w:rsid w:val="000B6EF3"/>
    <w:rsid w:val="000B7100"/>
    <w:rsid w:val="000B76C5"/>
    <w:rsid w:val="000B786E"/>
    <w:rsid w:val="000B7A10"/>
    <w:rsid w:val="000B7A45"/>
    <w:rsid w:val="000C0623"/>
    <w:rsid w:val="000C06F3"/>
    <w:rsid w:val="000C0A23"/>
    <w:rsid w:val="000C0C50"/>
    <w:rsid w:val="000C115D"/>
    <w:rsid w:val="000C1535"/>
    <w:rsid w:val="000C159C"/>
    <w:rsid w:val="000C17A0"/>
    <w:rsid w:val="000C1988"/>
    <w:rsid w:val="000C1A86"/>
    <w:rsid w:val="000C1B67"/>
    <w:rsid w:val="000C1E48"/>
    <w:rsid w:val="000C252B"/>
    <w:rsid w:val="000C2A59"/>
    <w:rsid w:val="000C2BED"/>
    <w:rsid w:val="000C2D18"/>
    <w:rsid w:val="000C2F74"/>
    <w:rsid w:val="000C2FBD"/>
    <w:rsid w:val="000C39DE"/>
    <w:rsid w:val="000C3B0C"/>
    <w:rsid w:val="000C3D23"/>
    <w:rsid w:val="000C422D"/>
    <w:rsid w:val="000C4A82"/>
    <w:rsid w:val="000C4F6D"/>
    <w:rsid w:val="000C51FC"/>
    <w:rsid w:val="000C553D"/>
    <w:rsid w:val="000C57DF"/>
    <w:rsid w:val="000C57E3"/>
    <w:rsid w:val="000C5F91"/>
    <w:rsid w:val="000C6025"/>
    <w:rsid w:val="000C6518"/>
    <w:rsid w:val="000C72ED"/>
    <w:rsid w:val="000D00D7"/>
    <w:rsid w:val="000D00F4"/>
    <w:rsid w:val="000D027E"/>
    <w:rsid w:val="000D0280"/>
    <w:rsid w:val="000D0418"/>
    <w:rsid w:val="000D04CB"/>
    <w:rsid w:val="000D0521"/>
    <w:rsid w:val="000D0565"/>
    <w:rsid w:val="000D0D18"/>
    <w:rsid w:val="000D0E4E"/>
    <w:rsid w:val="000D0F19"/>
    <w:rsid w:val="000D113C"/>
    <w:rsid w:val="000D125C"/>
    <w:rsid w:val="000D12D1"/>
    <w:rsid w:val="000D159A"/>
    <w:rsid w:val="000D1BA0"/>
    <w:rsid w:val="000D1D49"/>
    <w:rsid w:val="000D22CC"/>
    <w:rsid w:val="000D289F"/>
    <w:rsid w:val="000D2A10"/>
    <w:rsid w:val="000D2E83"/>
    <w:rsid w:val="000D3238"/>
    <w:rsid w:val="000D32E7"/>
    <w:rsid w:val="000D368E"/>
    <w:rsid w:val="000D36AE"/>
    <w:rsid w:val="000D38A1"/>
    <w:rsid w:val="000D3E3B"/>
    <w:rsid w:val="000D3EF2"/>
    <w:rsid w:val="000D4C4E"/>
    <w:rsid w:val="000D4D28"/>
    <w:rsid w:val="000D5077"/>
    <w:rsid w:val="000D5362"/>
    <w:rsid w:val="000D54BA"/>
    <w:rsid w:val="000D56AD"/>
    <w:rsid w:val="000D57F8"/>
    <w:rsid w:val="000D5851"/>
    <w:rsid w:val="000D5905"/>
    <w:rsid w:val="000D5B42"/>
    <w:rsid w:val="000D5C60"/>
    <w:rsid w:val="000D5D04"/>
    <w:rsid w:val="000D60D5"/>
    <w:rsid w:val="000D6ABB"/>
    <w:rsid w:val="000D6C78"/>
    <w:rsid w:val="000D71E2"/>
    <w:rsid w:val="000D7279"/>
    <w:rsid w:val="000D73A5"/>
    <w:rsid w:val="000D799A"/>
    <w:rsid w:val="000E068E"/>
    <w:rsid w:val="000E07D6"/>
    <w:rsid w:val="000E08D9"/>
    <w:rsid w:val="000E0AF7"/>
    <w:rsid w:val="000E1380"/>
    <w:rsid w:val="000E175F"/>
    <w:rsid w:val="000E1769"/>
    <w:rsid w:val="000E184D"/>
    <w:rsid w:val="000E18DF"/>
    <w:rsid w:val="000E192A"/>
    <w:rsid w:val="000E1AB9"/>
    <w:rsid w:val="000E21D4"/>
    <w:rsid w:val="000E2341"/>
    <w:rsid w:val="000E2DA1"/>
    <w:rsid w:val="000E33AD"/>
    <w:rsid w:val="000E3701"/>
    <w:rsid w:val="000E3F04"/>
    <w:rsid w:val="000E492E"/>
    <w:rsid w:val="000E4982"/>
    <w:rsid w:val="000E4FF2"/>
    <w:rsid w:val="000E526D"/>
    <w:rsid w:val="000E579F"/>
    <w:rsid w:val="000E59A0"/>
    <w:rsid w:val="000E5B5B"/>
    <w:rsid w:val="000E61E7"/>
    <w:rsid w:val="000E6320"/>
    <w:rsid w:val="000E63AA"/>
    <w:rsid w:val="000E6728"/>
    <w:rsid w:val="000E6945"/>
    <w:rsid w:val="000E6B02"/>
    <w:rsid w:val="000E6BEF"/>
    <w:rsid w:val="000E6C8C"/>
    <w:rsid w:val="000E759B"/>
    <w:rsid w:val="000E7A84"/>
    <w:rsid w:val="000E7B39"/>
    <w:rsid w:val="000E7C31"/>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7B7"/>
    <w:rsid w:val="000F7F58"/>
    <w:rsid w:val="00100128"/>
    <w:rsid w:val="00100347"/>
    <w:rsid w:val="00100DDD"/>
    <w:rsid w:val="00100FF3"/>
    <w:rsid w:val="0010172A"/>
    <w:rsid w:val="00101753"/>
    <w:rsid w:val="001021D5"/>
    <w:rsid w:val="001026CA"/>
    <w:rsid w:val="001026ED"/>
    <w:rsid w:val="001027D5"/>
    <w:rsid w:val="00102AC1"/>
    <w:rsid w:val="00103537"/>
    <w:rsid w:val="001039F3"/>
    <w:rsid w:val="00103ACF"/>
    <w:rsid w:val="00104058"/>
    <w:rsid w:val="001043C2"/>
    <w:rsid w:val="001043E1"/>
    <w:rsid w:val="00104C36"/>
    <w:rsid w:val="00104D39"/>
    <w:rsid w:val="0010505A"/>
    <w:rsid w:val="0010513F"/>
    <w:rsid w:val="001055C5"/>
    <w:rsid w:val="00105665"/>
    <w:rsid w:val="001058F2"/>
    <w:rsid w:val="00105BFC"/>
    <w:rsid w:val="00105CC7"/>
    <w:rsid w:val="00105D79"/>
    <w:rsid w:val="00105E35"/>
    <w:rsid w:val="0010754A"/>
    <w:rsid w:val="00107779"/>
    <w:rsid w:val="001078C2"/>
    <w:rsid w:val="00107992"/>
    <w:rsid w:val="00107E1C"/>
    <w:rsid w:val="00107E85"/>
    <w:rsid w:val="001101AC"/>
    <w:rsid w:val="00110243"/>
    <w:rsid w:val="00110AD5"/>
    <w:rsid w:val="001112C4"/>
    <w:rsid w:val="001113B0"/>
    <w:rsid w:val="00111444"/>
    <w:rsid w:val="00111540"/>
    <w:rsid w:val="00111723"/>
    <w:rsid w:val="00111932"/>
    <w:rsid w:val="00111C6E"/>
    <w:rsid w:val="0011214A"/>
    <w:rsid w:val="001124B7"/>
    <w:rsid w:val="001129B5"/>
    <w:rsid w:val="00112A23"/>
    <w:rsid w:val="0011368C"/>
    <w:rsid w:val="0011393B"/>
    <w:rsid w:val="00113DA2"/>
    <w:rsid w:val="00113EA4"/>
    <w:rsid w:val="00113FA7"/>
    <w:rsid w:val="001141E3"/>
    <w:rsid w:val="0011422C"/>
    <w:rsid w:val="00114335"/>
    <w:rsid w:val="001144DF"/>
    <w:rsid w:val="0011456F"/>
    <w:rsid w:val="0011496A"/>
    <w:rsid w:val="00114980"/>
    <w:rsid w:val="00114D4B"/>
    <w:rsid w:val="00115343"/>
    <w:rsid w:val="0011557B"/>
    <w:rsid w:val="00115767"/>
    <w:rsid w:val="00115EBE"/>
    <w:rsid w:val="001173CC"/>
    <w:rsid w:val="0011740B"/>
    <w:rsid w:val="00117489"/>
    <w:rsid w:val="00117A76"/>
    <w:rsid w:val="00117C85"/>
    <w:rsid w:val="0012023A"/>
    <w:rsid w:val="00120463"/>
    <w:rsid w:val="00120A1B"/>
    <w:rsid w:val="00120B13"/>
    <w:rsid w:val="00120C36"/>
    <w:rsid w:val="001217C0"/>
    <w:rsid w:val="001219DB"/>
    <w:rsid w:val="00121AD2"/>
    <w:rsid w:val="00122757"/>
    <w:rsid w:val="001228D9"/>
    <w:rsid w:val="0012297E"/>
    <w:rsid w:val="00122A22"/>
    <w:rsid w:val="00122AF1"/>
    <w:rsid w:val="001237EE"/>
    <w:rsid w:val="001239B6"/>
    <w:rsid w:val="00123B2F"/>
    <w:rsid w:val="00123C33"/>
    <w:rsid w:val="00124239"/>
    <w:rsid w:val="00124531"/>
    <w:rsid w:val="00124942"/>
    <w:rsid w:val="00124945"/>
    <w:rsid w:val="00124D84"/>
    <w:rsid w:val="00124EAA"/>
    <w:rsid w:val="001250DD"/>
    <w:rsid w:val="00125730"/>
    <w:rsid w:val="00125733"/>
    <w:rsid w:val="00125DDB"/>
    <w:rsid w:val="00126370"/>
    <w:rsid w:val="001263AA"/>
    <w:rsid w:val="001266F3"/>
    <w:rsid w:val="00126AA6"/>
    <w:rsid w:val="00126BF4"/>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4C91"/>
    <w:rsid w:val="001354E1"/>
    <w:rsid w:val="001355E2"/>
    <w:rsid w:val="001358C6"/>
    <w:rsid w:val="00136901"/>
    <w:rsid w:val="0013695C"/>
    <w:rsid w:val="00136A1F"/>
    <w:rsid w:val="00136A23"/>
    <w:rsid w:val="00136B99"/>
    <w:rsid w:val="00136DD7"/>
    <w:rsid w:val="00137250"/>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4D4"/>
    <w:rsid w:val="001424D7"/>
    <w:rsid w:val="00142665"/>
    <w:rsid w:val="0014275F"/>
    <w:rsid w:val="00142948"/>
    <w:rsid w:val="001429EF"/>
    <w:rsid w:val="00142BEA"/>
    <w:rsid w:val="00142C45"/>
    <w:rsid w:val="00142FCE"/>
    <w:rsid w:val="00143211"/>
    <w:rsid w:val="0014329A"/>
    <w:rsid w:val="0014384A"/>
    <w:rsid w:val="00143CA4"/>
    <w:rsid w:val="0014450F"/>
    <w:rsid w:val="0014468D"/>
    <w:rsid w:val="00144832"/>
    <w:rsid w:val="00144863"/>
    <w:rsid w:val="00144A79"/>
    <w:rsid w:val="00144D8F"/>
    <w:rsid w:val="00144EDF"/>
    <w:rsid w:val="001459AE"/>
    <w:rsid w:val="00145C74"/>
    <w:rsid w:val="00145EB6"/>
    <w:rsid w:val="001462E9"/>
    <w:rsid w:val="00146E32"/>
    <w:rsid w:val="00146EC2"/>
    <w:rsid w:val="00147200"/>
    <w:rsid w:val="00147929"/>
    <w:rsid w:val="00150126"/>
    <w:rsid w:val="00150143"/>
    <w:rsid w:val="001502DB"/>
    <w:rsid w:val="001504E5"/>
    <w:rsid w:val="001505D0"/>
    <w:rsid w:val="00150B60"/>
    <w:rsid w:val="00150CDB"/>
    <w:rsid w:val="00150D21"/>
    <w:rsid w:val="00150FDB"/>
    <w:rsid w:val="00151157"/>
    <w:rsid w:val="00151619"/>
    <w:rsid w:val="00151763"/>
    <w:rsid w:val="001518F2"/>
    <w:rsid w:val="00152571"/>
    <w:rsid w:val="00152835"/>
    <w:rsid w:val="00152FD4"/>
    <w:rsid w:val="001534A6"/>
    <w:rsid w:val="00153BCA"/>
    <w:rsid w:val="00153F89"/>
    <w:rsid w:val="00154B88"/>
    <w:rsid w:val="001555D3"/>
    <w:rsid w:val="001559FA"/>
    <w:rsid w:val="00155F0E"/>
    <w:rsid w:val="00155F8F"/>
    <w:rsid w:val="00156374"/>
    <w:rsid w:val="001567AF"/>
    <w:rsid w:val="001568E8"/>
    <w:rsid w:val="00156904"/>
    <w:rsid w:val="0015690A"/>
    <w:rsid w:val="00156BC4"/>
    <w:rsid w:val="001577D8"/>
    <w:rsid w:val="00157FC3"/>
    <w:rsid w:val="00160361"/>
    <w:rsid w:val="00160564"/>
    <w:rsid w:val="00160739"/>
    <w:rsid w:val="0016144A"/>
    <w:rsid w:val="00161480"/>
    <w:rsid w:val="001617AE"/>
    <w:rsid w:val="00161B90"/>
    <w:rsid w:val="00161F64"/>
    <w:rsid w:val="0016254B"/>
    <w:rsid w:val="0016271E"/>
    <w:rsid w:val="0016272D"/>
    <w:rsid w:val="00162AB4"/>
    <w:rsid w:val="00162D7A"/>
    <w:rsid w:val="00163053"/>
    <w:rsid w:val="001633B1"/>
    <w:rsid w:val="00163552"/>
    <w:rsid w:val="00163F01"/>
    <w:rsid w:val="00164725"/>
    <w:rsid w:val="00164DAB"/>
    <w:rsid w:val="00164ECB"/>
    <w:rsid w:val="001650C4"/>
    <w:rsid w:val="00165BBB"/>
    <w:rsid w:val="0016613F"/>
    <w:rsid w:val="00166215"/>
    <w:rsid w:val="00166591"/>
    <w:rsid w:val="00166698"/>
    <w:rsid w:val="0016740E"/>
    <w:rsid w:val="001676D9"/>
    <w:rsid w:val="00167938"/>
    <w:rsid w:val="00167A80"/>
    <w:rsid w:val="00167F82"/>
    <w:rsid w:val="00170233"/>
    <w:rsid w:val="00170F91"/>
    <w:rsid w:val="00171102"/>
    <w:rsid w:val="00171143"/>
    <w:rsid w:val="00171367"/>
    <w:rsid w:val="00171A0A"/>
    <w:rsid w:val="00171E0E"/>
    <w:rsid w:val="00171EB3"/>
    <w:rsid w:val="00172093"/>
    <w:rsid w:val="00172864"/>
    <w:rsid w:val="00172B82"/>
    <w:rsid w:val="00172DFB"/>
    <w:rsid w:val="00172EFA"/>
    <w:rsid w:val="00173608"/>
    <w:rsid w:val="00173B15"/>
    <w:rsid w:val="00173EF5"/>
    <w:rsid w:val="0017415D"/>
    <w:rsid w:val="001745EC"/>
    <w:rsid w:val="001747B7"/>
    <w:rsid w:val="00174C82"/>
    <w:rsid w:val="00175104"/>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4322"/>
    <w:rsid w:val="0018471A"/>
    <w:rsid w:val="001849D5"/>
    <w:rsid w:val="00184DAC"/>
    <w:rsid w:val="00184F52"/>
    <w:rsid w:val="001852D1"/>
    <w:rsid w:val="0018533C"/>
    <w:rsid w:val="0018588A"/>
    <w:rsid w:val="0018591C"/>
    <w:rsid w:val="00185E40"/>
    <w:rsid w:val="00186180"/>
    <w:rsid w:val="00186712"/>
    <w:rsid w:val="00186818"/>
    <w:rsid w:val="00186A60"/>
    <w:rsid w:val="00187252"/>
    <w:rsid w:val="00187A06"/>
    <w:rsid w:val="00190046"/>
    <w:rsid w:val="0019069B"/>
    <w:rsid w:val="0019093C"/>
    <w:rsid w:val="00190D77"/>
    <w:rsid w:val="00190D9A"/>
    <w:rsid w:val="00191590"/>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6C4"/>
    <w:rsid w:val="00196DDD"/>
    <w:rsid w:val="001972A1"/>
    <w:rsid w:val="0019741F"/>
    <w:rsid w:val="00197707"/>
    <w:rsid w:val="00197CEF"/>
    <w:rsid w:val="00197E03"/>
    <w:rsid w:val="00197F64"/>
    <w:rsid w:val="00197F9F"/>
    <w:rsid w:val="001A01C7"/>
    <w:rsid w:val="001A03C7"/>
    <w:rsid w:val="001A102E"/>
    <w:rsid w:val="001A109D"/>
    <w:rsid w:val="001A10C6"/>
    <w:rsid w:val="001A13D8"/>
    <w:rsid w:val="001A180D"/>
    <w:rsid w:val="001A1AB0"/>
    <w:rsid w:val="001A1BAC"/>
    <w:rsid w:val="001A20A8"/>
    <w:rsid w:val="001A2135"/>
    <w:rsid w:val="001A23CE"/>
    <w:rsid w:val="001A2982"/>
    <w:rsid w:val="001A2C89"/>
    <w:rsid w:val="001A2ED2"/>
    <w:rsid w:val="001A351E"/>
    <w:rsid w:val="001A3ED8"/>
    <w:rsid w:val="001A4B76"/>
    <w:rsid w:val="001A4E83"/>
    <w:rsid w:val="001A4EE9"/>
    <w:rsid w:val="001A5083"/>
    <w:rsid w:val="001A521F"/>
    <w:rsid w:val="001A525E"/>
    <w:rsid w:val="001A54F4"/>
    <w:rsid w:val="001A642A"/>
    <w:rsid w:val="001A6707"/>
    <w:rsid w:val="001A673E"/>
    <w:rsid w:val="001A6772"/>
    <w:rsid w:val="001A6D4A"/>
    <w:rsid w:val="001A7530"/>
    <w:rsid w:val="001A7763"/>
    <w:rsid w:val="001B010E"/>
    <w:rsid w:val="001B056B"/>
    <w:rsid w:val="001B07FF"/>
    <w:rsid w:val="001B0BD9"/>
    <w:rsid w:val="001B10E7"/>
    <w:rsid w:val="001B2249"/>
    <w:rsid w:val="001B38B1"/>
    <w:rsid w:val="001B3964"/>
    <w:rsid w:val="001B3E4B"/>
    <w:rsid w:val="001B4321"/>
    <w:rsid w:val="001B43B7"/>
    <w:rsid w:val="001B4452"/>
    <w:rsid w:val="001B4650"/>
    <w:rsid w:val="001B466C"/>
    <w:rsid w:val="001B4F34"/>
    <w:rsid w:val="001B52B1"/>
    <w:rsid w:val="001B52EC"/>
    <w:rsid w:val="001B554A"/>
    <w:rsid w:val="001B57FB"/>
    <w:rsid w:val="001B5A24"/>
    <w:rsid w:val="001B6564"/>
    <w:rsid w:val="001B691A"/>
    <w:rsid w:val="001B72C7"/>
    <w:rsid w:val="001B7348"/>
    <w:rsid w:val="001B7464"/>
    <w:rsid w:val="001B74DA"/>
    <w:rsid w:val="001B7737"/>
    <w:rsid w:val="001B79BF"/>
    <w:rsid w:val="001B7F69"/>
    <w:rsid w:val="001C02D8"/>
    <w:rsid w:val="001C04E3"/>
    <w:rsid w:val="001C1840"/>
    <w:rsid w:val="001C19F3"/>
    <w:rsid w:val="001C2378"/>
    <w:rsid w:val="001C2501"/>
    <w:rsid w:val="001C2C3F"/>
    <w:rsid w:val="001C2DC1"/>
    <w:rsid w:val="001C3B6F"/>
    <w:rsid w:val="001C3C6C"/>
    <w:rsid w:val="001C3E56"/>
    <w:rsid w:val="001C3EE9"/>
    <w:rsid w:val="001C3FA4"/>
    <w:rsid w:val="001C40F9"/>
    <w:rsid w:val="001C4328"/>
    <w:rsid w:val="001C458B"/>
    <w:rsid w:val="001C4AAC"/>
    <w:rsid w:val="001C4B77"/>
    <w:rsid w:val="001C521D"/>
    <w:rsid w:val="001C5451"/>
    <w:rsid w:val="001C5619"/>
    <w:rsid w:val="001C5719"/>
    <w:rsid w:val="001C5BC4"/>
    <w:rsid w:val="001C5D4F"/>
    <w:rsid w:val="001C6249"/>
    <w:rsid w:val="001C64C0"/>
    <w:rsid w:val="001C6837"/>
    <w:rsid w:val="001C69DA"/>
    <w:rsid w:val="001C6D68"/>
    <w:rsid w:val="001C6F06"/>
    <w:rsid w:val="001D04CD"/>
    <w:rsid w:val="001D0834"/>
    <w:rsid w:val="001D084A"/>
    <w:rsid w:val="001D086A"/>
    <w:rsid w:val="001D091E"/>
    <w:rsid w:val="001D1155"/>
    <w:rsid w:val="001D1425"/>
    <w:rsid w:val="001D1A5F"/>
    <w:rsid w:val="001D22FA"/>
    <w:rsid w:val="001D2360"/>
    <w:rsid w:val="001D23A2"/>
    <w:rsid w:val="001D25C3"/>
    <w:rsid w:val="001D26A8"/>
    <w:rsid w:val="001D26F4"/>
    <w:rsid w:val="001D3109"/>
    <w:rsid w:val="001D332E"/>
    <w:rsid w:val="001D3806"/>
    <w:rsid w:val="001D3F62"/>
    <w:rsid w:val="001D42ED"/>
    <w:rsid w:val="001D4328"/>
    <w:rsid w:val="001D48E0"/>
    <w:rsid w:val="001D5033"/>
    <w:rsid w:val="001D52C7"/>
    <w:rsid w:val="001D563A"/>
    <w:rsid w:val="001D5C88"/>
    <w:rsid w:val="001D5D67"/>
    <w:rsid w:val="001D5D82"/>
    <w:rsid w:val="001D5E7E"/>
    <w:rsid w:val="001D62A8"/>
    <w:rsid w:val="001D6422"/>
    <w:rsid w:val="001D6567"/>
    <w:rsid w:val="001D695C"/>
    <w:rsid w:val="001D6DA0"/>
    <w:rsid w:val="001D6DFD"/>
    <w:rsid w:val="001D6FD9"/>
    <w:rsid w:val="001D73A7"/>
    <w:rsid w:val="001D73D3"/>
    <w:rsid w:val="001D780E"/>
    <w:rsid w:val="001E05C3"/>
    <w:rsid w:val="001E0AD3"/>
    <w:rsid w:val="001E0BD9"/>
    <w:rsid w:val="001E0DDC"/>
    <w:rsid w:val="001E10A4"/>
    <w:rsid w:val="001E131A"/>
    <w:rsid w:val="001E1412"/>
    <w:rsid w:val="001E1D39"/>
    <w:rsid w:val="001E232A"/>
    <w:rsid w:val="001E28C5"/>
    <w:rsid w:val="001E2BE3"/>
    <w:rsid w:val="001E345E"/>
    <w:rsid w:val="001E36BA"/>
    <w:rsid w:val="001E36E4"/>
    <w:rsid w:val="001E379D"/>
    <w:rsid w:val="001E396A"/>
    <w:rsid w:val="001E3A3C"/>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FA9"/>
    <w:rsid w:val="001F11A8"/>
    <w:rsid w:val="001F1250"/>
    <w:rsid w:val="001F1308"/>
    <w:rsid w:val="001F1525"/>
    <w:rsid w:val="001F168F"/>
    <w:rsid w:val="001F19D5"/>
    <w:rsid w:val="001F1A78"/>
    <w:rsid w:val="001F1AA2"/>
    <w:rsid w:val="001F1C32"/>
    <w:rsid w:val="001F1E87"/>
    <w:rsid w:val="001F1EB6"/>
    <w:rsid w:val="001F21F8"/>
    <w:rsid w:val="001F2E23"/>
    <w:rsid w:val="001F341F"/>
    <w:rsid w:val="001F3827"/>
    <w:rsid w:val="001F3911"/>
    <w:rsid w:val="001F391A"/>
    <w:rsid w:val="001F3A70"/>
    <w:rsid w:val="001F3C3E"/>
    <w:rsid w:val="001F3CCB"/>
    <w:rsid w:val="001F3F1A"/>
    <w:rsid w:val="001F405B"/>
    <w:rsid w:val="001F482A"/>
    <w:rsid w:val="001F4CBD"/>
    <w:rsid w:val="001F4DFB"/>
    <w:rsid w:val="001F4F6D"/>
    <w:rsid w:val="001F5097"/>
    <w:rsid w:val="001F50A6"/>
    <w:rsid w:val="001F5545"/>
    <w:rsid w:val="001F5777"/>
    <w:rsid w:val="001F5937"/>
    <w:rsid w:val="001F5965"/>
    <w:rsid w:val="001F59E3"/>
    <w:rsid w:val="001F59ED"/>
    <w:rsid w:val="001F5C1B"/>
    <w:rsid w:val="001F5CAA"/>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AD6"/>
    <w:rsid w:val="00211F6C"/>
    <w:rsid w:val="00212647"/>
    <w:rsid w:val="00212C1F"/>
    <w:rsid w:val="00212CB6"/>
    <w:rsid w:val="00212E37"/>
    <w:rsid w:val="00213917"/>
    <w:rsid w:val="002140FF"/>
    <w:rsid w:val="002146D9"/>
    <w:rsid w:val="00214798"/>
    <w:rsid w:val="00214A39"/>
    <w:rsid w:val="00214C8B"/>
    <w:rsid w:val="00220894"/>
    <w:rsid w:val="0022134B"/>
    <w:rsid w:val="0022168B"/>
    <w:rsid w:val="00221D96"/>
    <w:rsid w:val="00221DE9"/>
    <w:rsid w:val="00222305"/>
    <w:rsid w:val="002224AA"/>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64B"/>
    <w:rsid w:val="002269F7"/>
    <w:rsid w:val="00226C39"/>
    <w:rsid w:val="00227025"/>
    <w:rsid w:val="002272AF"/>
    <w:rsid w:val="002276FC"/>
    <w:rsid w:val="00227791"/>
    <w:rsid w:val="0023038E"/>
    <w:rsid w:val="00230786"/>
    <w:rsid w:val="00230BA5"/>
    <w:rsid w:val="00231191"/>
    <w:rsid w:val="00231964"/>
    <w:rsid w:val="00231AE0"/>
    <w:rsid w:val="00231C25"/>
    <w:rsid w:val="00231C6F"/>
    <w:rsid w:val="00232226"/>
    <w:rsid w:val="00232A90"/>
    <w:rsid w:val="00232CAF"/>
    <w:rsid w:val="00232E8A"/>
    <w:rsid w:val="00232EE6"/>
    <w:rsid w:val="00233729"/>
    <w:rsid w:val="00233991"/>
    <w:rsid w:val="00233C84"/>
    <w:rsid w:val="00234151"/>
    <w:rsid w:val="002341AD"/>
    <w:rsid w:val="002344D3"/>
    <w:rsid w:val="002345FB"/>
    <w:rsid w:val="002346FF"/>
    <w:rsid w:val="00234AB5"/>
    <w:rsid w:val="00234F8C"/>
    <w:rsid w:val="0023535E"/>
    <w:rsid w:val="00235542"/>
    <w:rsid w:val="00235646"/>
    <w:rsid w:val="00235AF6"/>
    <w:rsid w:val="00235C77"/>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79"/>
    <w:rsid w:val="00241BCC"/>
    <w:rsid w:val="0024201C"/>
    <w:rsid w:val="002426A7"/>
    <w:rsid w:val="00242A2B"/>
    <w:rsid w:val="00242EF1"/>
    <w:rsid w:val="00243077"/>
    <w:rsid w:val="00243205"/>
    <w:rsid w:val="0024370F"/>
    <w:rsid w:val="002442B5"/>
    <w:rsid w:val="002443CF"/>
    <w:rsid w:val="00244478"/>
    <w:rsid w:val="00244552"/>
    <w:rsid w:val="002448DE"/>
    <w:rsid w:val="002448EA"/>
    <w:rsid w:val="00244D3B"/>
    <w:rsid w:val="00244ED3"/>
    <w:rsid w:val="00244F6B"/>
    <w:rsid w:val="0024509D"/>
    <w:rsid w:val="002451C5"/>
    <w:rsid w:val="00245789"/>
    <w:rsid w:val="00245C89"/>
    <w:rsid w:val="00245F1F"/>
    <w:rsid w:val="00245F2E"/>
    <w:rsid w:val="0024663B"/>
    <w:rsid w:val="00246863"/>
    <w:rsid w:val="00246985"/>
    <w:rsid w:val="00246AF2"/>
    <w:rsid w:val="00247103"/>
    <w:rsid w:val="0024724C"/>
    <w:rsid w:val="00247BD0"/>
    <w:rsid w:val="00250034"/>
    <w:rsid w:val="00250067"/>
    <w:rsid w:val="00250353"/>
    <w:rsid w:val="00250734"/>
    <w:rsid w:val="00250A75"/>
    <w:rsid w:val="00250C81"/>
    <w:rsid w:val="00251002"/>
    <w:rsid w:val="00251073"/>
    <w:rsid w:val="00251142"/>
    <w:rsid w:val="00251523"/>
    <w:rsid w:val="002516DE"/>
    <w:rsid w:val="0025188B"/>
    <w:rsid w:val="00251976"/>
    <w:rsid w:val="00251AB0"/>
    <w:rsid w:val="00251F81"/>
    <w:rsid w:val="0025201E"/>
    <w:rsid w:val="0025221A"/>
    <w:rsid w:val="002527C3"/>
    <w:rsid w:val="002527FF"/>
    <w:rsid w:val="00252BE0"/>
    <w:rsid w:val="00252EAB"/>
    <w:rsid w:val="002532C5"/>
    <w:rsid w:val="00253588"/>
    <w:rsid w:val="002538F2"/>
    <w:rsid w:val="00253AEF"/>
    <w:rsid w:val="00253D36"/>
    <w:rsid w:val="00253F28"/>
    <w:rsid w:val="002546F4"/>
    <w:rsid w:val="002551D0"/>
    <w:rsid w:val="00255374"/>
    <w:rsid w:val="002558E4"/>
    <w:rsid w:val="002558EA"/>
    <w:rsid w:val="00255923"/>
    <w:rsid w:val="00255D73"/>
    <w:rsid w:val="00255E2A"/>
    <w:rsid w:val="00256DC4"/>
    <w:rsid w:val="002572F7"/>
    <w:rsid w:val="002579A8"/>
    <w:rsid w:val="00257AB8"/>
    <w:rsid w:val="00257BF4"/>
    <w:rsid w:val="00257C99"/>
    <w:rsid w:val="00257C9A"/>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688"/>
    <w:rsid w:val="00262914"/>
    <w:rsid w:val="002629B3"/>
    <w:rsid w:val="00262FC1"/>
    <w:rsid w:val="00263038"/>
    <w:rsid w:val="0026315A"/>
    <w:rsid w:val="0026333B"/>
    <w:rsid w:val="00263BC6"/>
    <w:rsid w:val="00264406"/>
    <w:rsid w:val="002647BF"/>
    <w:rsid w:val="002647D5"/>
    <w:rsid w:val="00264C44"/>
    <w:rsid w:val="00264DE6"/>
    <w:rsid w:val="00265032"/>
    <w:rsid w:val="002651FB"/>
    <w:rsid w:val="0026538C"/>
    <w:rsid w:val="002655A6"/>
    <w:rsid w:val="00265781"/>
    <w:rsid w:val="00265B34"/>
    <w:rsid w:val="00265E7B"/>
    <w:rsid w:val="00265F54"/>
    <w:rsid w:val="002660BC"/>
    <w:rsid w:val="002661E7"/>
    <w:rsid w:val="00266510"/>
    <w:rsid w:val="0026652A"/>
    <w:rsid w:val="00266B13"/>
    <w:rsid w:val="00266C51"/>
    <w:rsid w:val="00266E16"/>
    <w:rsid w:val="00266F53"/>
    <w:rsid w:val="0026793C"/>
    <w:rsid w:val="00267984"/>
    <w:rsid w:val="00267AD2"/>
    <w:rsid w:val="00267DA1"/>
    <w:rsid w:val="00270175"/>
    <w:rsid w:val="0027037F"/>
    <w:rsid w:val="002703A2"/>
    <w:rsid w:val="00270728"/>
    <w:rsid w:val="00270D42"/>
    <w:rsid w:val="0027124B"/>
    <w:rsid w:val="00271895"/>
    <w:rsid w:val="0027195D"/>
    <w:rsid w:val="00271D76"/>
    <w:rsid w:val="00271DC8"/>
    <w:rsid w:val="00272866"/>
    <w:rsid w:val="00272B03"/>
    <w:rsid w:val="00272CCF"/>
    <w:rsid w:val="00272DB2"/>
    <w:rsid w:val="00273171"/>
    <w:rsid w:val="002732ED"/>
    <w:rsid w:val="00273361"/>
    <w:rsid w:val="002733D6"/>
    <w:rsid w:val="002733E2"/>
    <w:rsid w:val="00273CB3"/>
    <w:rsid w:val="0027422C"/>
    <w:rsid w:val="00274457"/>
    <w:rsid w:val="002745C0"/>
    <w:rsid w:val="002745CB"/>
    <w:rsid w:val="00274799"/>
    <w:rsid w:val="002750B1"/>
    <w:rsid w:val="002755CC"/>
    <w:rsid w:val="00275BF8"/>
    <w:rsid w:val="00276166"/>
    <w:rsid w:val="00276898"/>
    <w:rsid w:val="00276A35"/>
    <w:rsid w:val="00277835"/>
    <w:rsid w:val="00277B97"/>
    <w:rsid w:val="00277BDF"/>
    <w:rsid w:val="00277D95"/>
    <w:rsid w:val="00277DF4"/>
    <w:rsid w:val="002809E2"/>
    <w:rsid w:val="00280AB1"/>
    <w:rsid w:val="00280FA6"/>
    <w:rsid w:val="00281194"/>
    <w:rsid w:val="0028246C"/>
    <w:rsid w:val="0028246F"/>
    <w:rsid w:val="00282651"/>
    <w:rsid w:val="0028376B"/>
    <w:rsid w:val="002837C1"/>
    <w:rsid w:val="0028389E"/>
    <w:rsid w:val="00283A1A"/>
    <w:rsid w:val="00283F09"/>
    <w:rsid w:val="002841F0"/>
    <w:rsid w:val="00284BAE"/>
    <w:rsid w:val="00284BEF"/>
    <w:rsid w:val="00285065"/>
    <w:rsid w:val="00285333"/>
    <w:rsid w:val="002853BC"/>
    <w:rsid w:val="00285844"/>
    <w:rsid w:val="00285848"/>
    <w:rsid w:val="002859AF"/>
    <w:rsid w:val="00285CD9"/>
    <w:rsid w:val="00285EB3"/>
    <w:rsid w:val="0028638E"/>
    <w:rsid w:val="0028647A"/>
    <w:rsid w:val="00286AE7"/>
    <w:rsid w:val="00286B65"/>
    <w:rsid w:val="00286BD0"/>
    <w:rsid w:val="00287243"/>
    <w:rsid w:val="002876E7"/>
    <w:rsid w:val="0028797A"/>
    <w:rsid w:val="00287C4E"/>
    <w:rsid w:val="00287D4A"/>
    <w:rsid w:val="00287D65"/>
    <w:rsid w:val="002902EE"/>
    <w:rsid w:val="00290647"/>
    <w:rsid w:val="002908A3"/>
    <w:rsid w:val="00290C4A"/>
    <w:rsid w:val="00291385"/>
    <w:rsid w:val="00291422"/>
    <w:rsid w:val="002915BB"/>
    <w:rsid w:val="00291754"/>
    <w:rsid w:val="00291D19"/>
    <w:rsid w:val="00291E0F"/>
    <w:rsid w:val="00291E17"/>
    <w:rsid w:val="0029237F"/>
    <w:rsid w:val="00292715"/>
    <w:rsid w:val="002934F4"/>
    <w:rsid w:val="002938BA"/>
    <w:rsid w:val="002938E3"/>
    <w:rsid w:val="002939E5"/>
    <w:rsid w:val="00293D83"/>
    <w:rsid w:val="00293E57"/>
    <w:rsid w:val="00294092"/>
    <w:rsid w:val="00294168"/>
    <w:rsid w:val="002942F7"/>
    <w:rsid w:val="002943E9"/>
    <w:rsid w:val="00294448"/>
    <w:rsid w:val="00294787"/>
    <w:rsid w:val="002947D1"/>
    <w:rsid w:val="002948DF"/>
    <w:rsid w:val="00294A05"/>
    <w:rsid w:val="00294D90"/>
    <w:rsid w:val="0029534D"/>
    <w:rsid w:val="00295CF4"/>
    <w:rsid w:val="00295E1A"/>
    <w:rsid w:val="00296595"/>
    <w:rsid w:val="00296940"/>
    <w:rsid w:val="00296B34"/>
    <w:rsid w:val="00296F2F"/>
    <w:rsid w:val="00297344"/>
    <w:rsid w:val="0029745E"/>
    <w:rsid w:val="00297E4A"/>
    <w:rsid w:val="00297FC8"/>
    <w:rsid w:val="002A0622"/>
    <w:rsid w:val="002A0805"/>
    <w:rsid w:val="002A08FD"/>
    <w:rsid w:val="002A0D10"/>
    <w:rsid w:val="002A0D25"/>
    <w:rsid w:val="002A109E"/>
    <w:rsid w:val="002A19A3"/>
    <w:rsid w:val="002A1B1B"/>
    <w:rsid w:val="002A1C48"/>
    <w:rsid w:val="002A1E92"/>
    <w:rsid w:val="002A204D"/>
    <w:rsid w:val="002A2616"/>
    <w:rsid w:val="002A26E1"/>
    <w:rsid w:val="002A29C1"/>
    <w:rsid w:val="002A2A37"/>
    <w:rsid w:val="002A2D01"/>
    <w:rsid w:val="002A2DD7"/>
    <w:rsid w:val="002A368A"/>
    <w:rsid w:val="002A4065"/>
    <w:rsid w:val="002A51DD"/>
    <w:rsid w:val="002A5849"/>
    <w:rsid w:val="002A59F0"/>
    <w:rsid w:val="002A5A92"/>
    <w:rsid w:val="002A5BE6"/>
    <w:rsid w:val="002A5D1A"/>
    <w:rsid w:val="002A5E49"/>
    <w:rsid w:val="002A6432"/>
    <w:rsid w:val="002A666B"/>
    <w:rsid w:val="002A680C"/>
    <w:rsid w:val="002A6A32"/>
    <w:rsid w:val="002A6B4E"/>
    <w:rsid w:val="002A6C7C"/>
    <w:rsid w:val="002A6F25"/>
    <w:rsid w:val="002A6FD3"/>
    <w:rsid w:val="002A70D6"/>
    <w:rsid w:val="002A7A2E"/>
    <w:rsid w:val="002B0A7D"/>
    <w:rsid w:val="002B0F21"/>
    <w:rsid w:val="002B130E"/>
    <w:rsid w:val="002B1380"/>
    <w:rsid w:val="002B14AE"/>
    <w:rsid w:val="002B1A69"/>
    <w:rsid w:val="002B1BA7"/>
    <w:rsid w:val="002B1D71"/>
    <w:rsid w:val="002B25D6"/>
    <w:rsid w:val="002B2723"/>
    <w:rsid w:val="002B2746"/>
    <w:rsid w:val="002B293A"/>
    <w:rsid w:val="002B303A"/>
    <w:rsid w:val="002B39C0"/>
    <w:rsid w:val="002B3E8C"/>
    <w:rsid w:val="002B3EB1"/>
    <w:rsid w:val="002B3F17"/>
    <w:rsid w:val="002B4398"/>
    <w:rsid w:val="002B4771"/>
    <w:rsid w:val="002B50D2"/>
    <w:rsid w:val="002B538E"/>
    <w:rsid w:val="002B545D"/>
    <w:rsid w:val="002B5474"/>
    <w:rsid w:val="002B575D"/>
    <w:rsid w:val="002B57EF"/>
    <w:rsid w:val="002B5DCA"/>
    <w:rsid w:val="002B5EA7"/>
    <w:rsid w:val="002B5F4A"/>
    <w:rsid w:val="002B63C4"/>
    <w:rsid w:val="002B6BDC"/>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42F"/>
    <w:rsid w:val="002C3650"/>
    <w:rsid w:val="002C387C"/>
    <w:rsid w:val="002C38B2"/>
    <w:rsid w:val="002C3E60"/>
    <w:rsid w:val="002C3F9C"/>
    <w:rsid w:val="002C4039"/>
    <w:rsid w:val="002C420E"/>
    <w:rsid w:val="002C4264"/>
    <w:rsid w:val="002C42AE"/>
    <w:rsid w:val="002C476F"/>
    <w:rsid w:val="002C5AFA"/>
    <w:rsid w:val="002C624C"/>
    <w:rsid w:val="002C642B"/>
    <w:rsid w:val="002C68A4"/>
    <w:rsid w:val="002C6BD2"/>
    <w:rsid w:val="002C6EDB"/>
    <w:rsid w:val="002C72B2"/>
    <w:rsid w:val="002C744E"/>
    <w:rsid w:val="002C7B25"/>
    <w:rsid w:val="002C7CDC"/>
    <w:rsid w:val="002C7FDF"/>
    <w:rsid w:val="002D002A"/>
    <w:rsid w:val="002D00F4"/>
    <w:rsid w:val="002D0439"/>
    <w:rsid w:val="002D0763"/>
    <w:rsid w:val="002D089C"/>
    <w:rsid w:val="002D11B7"/>
    <w:rsid w:val="002D1301"/>
    <w:rsid w:val="002D18A1"/>
    <w:rsid w:val="002D18DE"/>
    <w:rsid w:val="002D1D93"/>
    <w:rsid w:val="002D1E14"/>
    <w:rsid w:val="002D203E"/>
    <w:rsid w:val="002D283B"/>
    <w:rsid w:val="002D286B"/>
    <w:rsid w:val="002D2910"/>
    <w:rsid w:val="002D2962"/>
    <w:rsid w:val="002D2F4E"/>
    <w:rsid w:val="002D3163"/>
    <w:rsid w:val="002D347C"/>
    <w:rsid w:val="002D38D7"/>
    <w:rsid w:val="002D3AFA"/>
    <w:rsid w:val="002D3BBC"/>
    <w:rsid w:val="002D438A"/>
    <w:rsid w:val="002D483D"/>
    <w:rsid w:val="002D5738"/>
    <w:rsid w:val="002D5B3E"/>
    <w:rsid w:val="002D5CC6"/>
    <w:rsid w:val="002D5E53"/>
    <w:rsid w:val="002D60C3"/>
    <w:rsid w:val="002D63BE"/>
    <w:rsid w:val="002D6915"/>
    <w:rsid w:val="002D7074"/>
    <w:rsid w:val="002D721A"/>
    <w:rsid w:val="002D726D"/>
    <w:rsid w:val="002D7584"/>
    <w:rsid w:val="002D7594"/>
    <w:rsid w:val="002D7A98"/>
    <w:rsid w:val="002D7C4E"/>
    <w:rsid w:val="002D7C5E"/>
    <w:rsid w:val="002E0319"/>
    <w:rsid w:val="002E0991"/>
    <w:rsid w:val="002E0D43"/>
    <w:rsid w:val="002E0DAE"/>
    <w:rsid w:val="002E1272"/>
    <w:rsid w:val="002E1622"/>
    <w:rsid w:val="002E16C5"/>
    <w:rsid w:val="002E179B"/>
    <w:rsid w:val="002E1C9E"/>
    <w:rsid w:val="002E22B7"/>
    <w:rsid w:val="002E23A9"/>
    <w:rsid w:val="002E2569"/>
    <w:rsid w:val="002E257B"/>
    <w:rsid w:val="002E26CE"/>
    <w:rsid w:val="002E2A3B"/>
    <w:rsid w:val="002E2E11"/>
    <w:rsid w:val="002E37DB"/>
    <w:rsid w:val="002E39ED"/>
    <w:rsid w:val="002E3B56"/>
    <w:rsid w:val="002E3C65"/>
    <w:rsid w:val="002E3F5B"/>
    <w:rsid w:val="002E3F84"/>
    <w:rsid w:val="002E4362"/>
    <w:rsid w:val="002E4422"/>
    <w:rsid w:val="002E496A"/>
    <w:rsid w:val="002E4A60"/>
    <w:rsid w:val="002E593D"/>
    <w:rsid w:val="002E63D7"/>
    <w:rsid w:val="002E63D9"/>
    <w:rsid w:val="002E640E"/>
    <w:rsid w:val="002E68F9"/>
    <w:rsid w:val="002E6B1E"/>
    <w:rsid w:val="002E6CE0"/>
    <w:rsid w:val="002E6F84"/>
    <w:rsid w:val="002E7538"/>
    <w:rsid w:val="002E753D"/>
    <w:rsid w:val="002E75E8"/>
    <w:rsid w:val="002E793A"/>
    <w:rsid w:val="002F0511"/>
    <w:rsid w:val="002F0C28"/>
    <w:rsid w:val="002F1250"/>
    <w:rsid w:val="002F15D9"/>
    <w:rsid w:val="002F16D3"/>
    <w:rsid w:val="002F186B"/>
    <w:rsid w:val="002F18EF"/>
    <w:rsid w:val="002F1E2C"/>
    <w:rsid w:val="002F1E5A"/>
    <w:rsid w:val="002F20BE"/>
    <w:rsid w:val="002F24A9"/>
    <w:rsid w:val="002F2577"/>
    <w:rsid w:val="002F2662"/>
    <w:rsid w:val="002F282D"/>
    <w:rsid w:val="002F28E1"/>
    <w:rsid w:val="002F3168"/>
    <w:rsid w:val="002F33C1"/>
    <w:rsid w:val="002F3A28"/>
    <w:rsid w:val="002F3CDE"/>
    <w:rsid w:val="002F3E13"/>
    <w:rsid w:val="002F4922"/>
    <w:rsid w:val="002F4AA2"/>
    <w:rsid w:val="002F5351"/>
    <w:rsid w:val="002F5464"/>
    <w:rsid w:val="002F5625"/>
    <w:rsid w:val="002F57A8"/>
    <w:rsid w:val="002F58CD"/>
    <w:rsid w:val="002F5A59"/>
    <w:rsid w:val="002F5DD6"/>
    <w:rsid w:val="002F5ED6"/>
    <w:rsid w:val="002F5EDD"/>
    <w:rsid w:val="002F5FEA"/>
    <w:rsid w:val="002F628E"/>
    <w:rsid w:val="002F63E7"/>
    <w:rsid w:val="002F657C"/>
    <w:rsid w:val="002F7BE3"/>
    <w:rsid w:val="002F7E6A"/>
    <w:rsid w:val="002F7F82"/>
    <w:rsid w:val="00300165"/>
    <w:rsid w:val="003005A1"/>
    <w:rsid w:val="003005D4"/>
    <w:rsid w:val="00300654"/>
    <w:rsid w:val="003009AC"/>
    <w:rsid w:val="003009EF"/>
    <w:rsid w:val="00300B0C"/>
    <w:rsid w:val="003010CF"/>
    <w:rsid w:val="003013AB"/>
    <w:rsid w:val="00301617"/>
    <w:rsid w:val="0030202E"/>
    <w:rsid w:val="0030243E"/>
    <w:rsid w:val="00302568"/>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CE"/>
    <w:rsid w:val="00310097"/>
    <w:rsid w:val="003100C8"/>
    <w:rsid w:val="00310194"/>
    <w:rsid w:val="003101B3"/>
    <w:rsid w:val="003101C8"/>
    <w:rsid w:val="0031068A"/>
    <w:rsid w:val="003108E6"/>
    <w:rsid w:val="00310A46"/>
    <w:rsid w:val="00311161"/>
    <w:rsid w:val="00311672"/>
    <w:rsid w:val="003117E0"/>
    <w:rsid w:val="00311C55"/>
    <w:rsid w:val="00311F68"/>
    <w:rsid w:val="00311F6F"/>
    <w:rsid w:val="003120D6"/>
    <w:rsid w:val="0031221E"/>
    <w:rsid w:val="00312400"/>
    <w:rsid w:val="003124D1"/>
    <w:rsid w:val="00312739"/>
    <w:rsid w:val="00312A17"/>
    <w:rsid w:val="00312D10"/>
    <w:rsid w:val="00312EC8"/>
    <w:rsid w:val="003130B6"/>
    <w:rsid w:val="00313148"/>
    <w:rsid w:val="00313280"/>
    <w:rsid w:val="0031336F"/>
    <w:rsid w:val="0031338E"/>
    <w:rsid w:val="003135E2"/>
    <w:rsid w:val="0031363F"/>
    <w:rsid w:val="00313A84"/>
    <w:rsid w:val="00313F81"/>
    <w:rsid w:val="003144E3"/>
    <w:rsid w:val="00314FFB"/>
    <w:rsid w:val="003156C4"/>
    <w:rsid w:val="003158DE"/>
    <w:rsid w:val="003159A6"/>
    <w:rsid w:val="00315D6F"/>
    <w:rsid w:val="00315F63"/>
    <w:rsid w:val="0031674C"/>
    <w:rsid w:val="00316E1D"/>
    <w:rsid w:val="00316EB5"/>
    <w:rsid w:val="00317171"/>
    <w:rsid w:val="00317462"/>
    <w:rsid w:val="00317780"/>
    <w:rsid w:val="003178DA"/>
    <w:rsid w:val="00317966"/>
    <w:rsid w:val="00317A11"/>
    <w:rsid w:val="00317B0D"/>
    <w:rsid w:val="00317C91"/>
    <w:rsid w:val="00317DB8"/>
    <w:rsid w:val="00317E99"/>
    <w:rsid w:val="00317F51"/>
    <w:rsid w:val="0032040A"/>
    <w:rsid w:val="003204E8"/>
    <w:rsid w:val="00320618"/>
    <w:rsid w:val="003209A4"/>
    <w:rsid w:val="00320BA6"/>
    <w:rsid w:val="0032100B"/>
    <w:rsid w:val="00321793"/>
    <w:rsid w:val="00321BD7"/>
    <w:rsid w:val="00321C88"/>
    <w:rsid w:val="00321F40"/>
    <w:rsid w:val="0032260F"/>
    <w:rsid w:val="003228DA"/>
    <w:rsid w:val="003231CC"/>
    <w:rsid w:val="003232C1"/>
    <w:rsid w:val="003238CF"/>
    <w:rsid w:val="003238DB"/>
    <w:rsid w:val="00323D6B"/>
    <w:rsid w:val="0032463B"/>
    <w:rsid w:val="00324E6A"/>
    <w:rsid w:val="003255C6"/>
    <w:rsid w:val="003257FD"/>
    <w:rsid w:val="00325ABC"/>
    <w:rsid w:val="0032622E"/>
    <w:rsid w:val="00326594"/>
    <w:rsid w:val="003268B9"/>
    <w:rsid w:val="00326957"/>
    <w:rsid w:val="00326AE2"/>
    <w:rsid w:val="00327025"/>
    <w:rsid w:val="003272E7"/>
    <w:rsid w:val="003274B6"/>
    <w:rsid w:val="00327A9F"/>
    <w:rsid w:val="003302AB"/>
    <w:rsid w:val="0033031A"/>
    <w:rsid w:val="003308CA"/>
    <w:rsid w:val="00330AA4"/>
    <w:rsid w:val="00330BCC"/>
    <w:rsid w:val="00330E92"/>
    <w:rsid w:val="00330FDB"/>
    <w:rsid w:val="003311B1"/>
    <w:rsid w:val="00331525"/>
    <w:rsid w:val="0033171D"/>
    <w:rsid w:val="00331BB1"/>
    <w:rsid w:val="00331D0A"/>
    <w:rsid w:val="00331FC3"/>
    <w:rsid w:val="00332165"/>
    <w:rsid w:val="0033261D"/>
    <w:rsid w:val="00332F3B"/>
    <w:rsid w:val="00332F3D"/>
    <w:rsid w:val="003336B3"/>
    <w:rsid w:val="003338C3"/>
    <w:rsid w:val="003338F7"/>
    <w:rsid w:val="003352B4"/>
    <w:rsid w:val="00335B75"/>
    <w:rsid w:val="00335D8C"/>
    <w:rsid w:val="00336072"/>
    <w:rsid w:val="0033633C"/>
    <w:rsid w:val="003363A1"/>
    <w:rsid w:val="003363DE"/>
    <w:rsid w:val="00336B3F"/>
    <w:rsid w:val="00336CEB"/>
    <w:rsid w:val="003374A4"/>
    <w:rsid w:val="00337513"/>
    <w:rsid w:val="0034038E"/>
    <w:rsid w:val="00340D97"/>
    <w:rsid w:val="00340FF8"/>
    <w:rsid w:val="00341277"/>
    <w:rsid w:val="003412A6"/>
    <w:rsid w:val="00341947"/>
    <w:rsid w:val="00341A59"/>
    <w:rsid w:val="0034226D"/>
    <w:rsid w:val="00342273"/>
    <w:rsid w:val="0034241F"/>
    <w:rsid w:val="00342431"/>
    <w:rsid w:val="0034295E"/>
    <w:rsid w:val="00342972"/>
    <w:rsid w:val="00342FDD"/>
    <w:rsid w:val="00343198"/>
    <w:rsid w:val="00343B89"/>
    <w:rsid w:val="00343F18"/>
    <w:rsid w:val="0034429B"/>
    <w:rsid w:val="003442FF"/>
    <w:rsid w:val="0034434A"/>
    <w:rsid w:val="00344866"/>
    <w:rsid w:val="00344F9B"/>
    <w:rsid w:val="0034565B"/>
    <w:rsid w:val="00345F14"/>
    <w:rsid w:val="00346059"/>
    <w:rsid w:val="003462FD"/>
    <w:rsid w:val="00346325"/>
    <w:rsid w:val="0034638C"/>
    <w:rsid w:val="0034666E"/>
    <w:rsid w:val="00346746"/>
    <w:rsid w:val="00346F54"/>
    <w:rsid w:val="00346F7F"/>
    <w:rsid w:val="00347252"/>
    <w:rsid w:val="003472B1"/>
    <w:rsid w:val="00347394"/>
    <w:rsid w:val="0034786A"/>
    <w:rsid w:val="003478A8"/>
    <w:rsid w:val="00347987"/>
    <w:rsid w:val="00350108"/>
    <w:rsid w:val="003502A8"/>
    <w:rsid w:val="00350662"/>
    <w:rsid w:val="00350762"/>
    <w:rsid w:val="003507C4"/>
    <w:rsid w:val="00350C10"/>
    <w:rsid w:val="00351029"/>
    <w:rsid w:val="00351110"/>
    <w:rsid w:val="00351186"/>
    <w:rsid w:val="003519A1"/>
    <w:rsid w:val="0035209F"/>
    <w:rsid w:val="00352480"/>
    <w:rsid w:val="00352579"/>
    <w:rsid w:val="003525B4"/>
    <w:rsid w:val="00352E7D"/>
    <w:rsid w:val="003530D2"/>
    <w:rsid w:val="00353288"/>
    <w:rsid w:val="0035331A"/>
    <w:rsid w:val="003534E1"/>
    <w:rsid w:val="003535EC"/>
    <w:rsid w:val="00354147"/>
    <w:rsid w:val="003543C9"/>
    <w:rsid w:val="003548D8"/>
    <w:rsid w:val="00354A98"/>
    <w:rsid w:val="00354EA3"/>
    <w:rsid w:val="00354EF2"/>
    <w:rsid w:val="00354EF6"/>
    <w:rsid w:val="00355021"/>
    <w:rsid w:val="00355164"/>
    <w:rsid w:val="003554CA"/>
    <w:rsid w:val="0035561D"/>
    <w:rsid w:val="00355A12"/>
    <w:rsid w:val="00356508"/>
    <w:rsid w:val="003565C7"/>
    <w:rsid w:val="00356741"/>
    <w:rsid w:val="003567B4"/>
    <w:rsid w:val="0035691E"/>
    <w:rsid w:val="0035693E"/>
    <w:rsid w:val="00356D3A"/>
    <w:rsid w:val="00357105"/>
    <w:rsid w:val="003574B7"/>
    <w:rsid w:val="00357776"/>
    <w:rsid w:val="00360232"/>
    <w:rsid w:val="0036024F"/>
    <w:rsid w:val="003602E0"/>
    <w:rsid w:val="003604C1"/>
    <w:rsid w:val="003608E8"/>
    <w:rsid w:val="00360922"/>
    <w:rsid w:val="00360D01"/>
    <w:rsid w:val="00360F27"/>
    <w:rsid w:val="00361432"/>
    <w:rsid w:val="00361539"/>
    <w:rsid w:val="00361A48"/>
    <w:rsid w:val="00361E81"/>
    <w:rsid w:val="0036208A"/>
    <w:rsid w:val="003621F9"/>
    <w:rsid w:val="00362425"/>
    <w:rsid w:val="00362569"/>
    <w:rsid w:val="00362729"/>
    <w:rsid w:val="00362760"/>
    <w:rsid w:val="00362EEB"/>
    <w:rsid w:val="00362EF6"/>
    <w:rsid w:val="00363493"/>
    <w:rsid w:val="003636CD"/>
    <w:rsid w:val="00363701"/>
    <w:rsid w:val="00363889"/>
    <w:rsid w:val="00363921"/>
    <w:rsid w:val="00363EEF"/>
    <w:rsid w:val="00364394"/>
    <w:rsid w:val="003645F8"/>
    <w:rsid w:val="00364691"/>
    <w:rsid w:val="003647AF"/>
    <w:rsid w:val="0036487C"/>
    <w:rsid w:val="00364D3A"/>
    <w:rsid w:val="00364E62"/>
    <w:rsid w:val="00365411"/>
    <w:rsid w:val="00365E95"/>
    <w:rsid w:val="00365FA2"/>
    <w:rsid w:val="00366154"/>
    <w:rsid w:val="003663A6"/>
    <w:rsid w:val="00366A4F"/>
    <w:rsid w:val="00366C69"/>
    <w:rsid w:val="00366EA5"/>
    <w:rsid w:val="003671DB"/>
    <w:rsid w:val="00367441"/>
    <w:rsid w:val="003675FB"/>
    <w:rsid w:val="003678A8"/>
    <w:rsid w:val="00367B1D"/>
    <w:rsid w:val="003703F5"/>
    <w:rsid w:val="00370A2E"/>
    <w:rsid w:val="00370E4F"/>
    <w:rsid w:val="00370FCA"/>
    <w:rsid w:val="00371003"/>
    <w:rsid w:val="00371215"/>
    <w:rsid w:val="0037134A"/>
    <w:rsid w:val="003716F2"/>
    <w:rsid w:val="00371E33"/>
    <w:rsid w:val="00371F69"/>
    <w:rsid w:val="00372601"/>
    <w:rsid w:val="0037295B"/>
    <w:rsid w:val="00372ACA"/>
    <w:rsid w:val="00372CF0"/>
    <w:rsid w:val="00372DF3"/>
    <w:rsid w:val="00372F0D"/>
    <w:rsid w:val="00373869"/>
    <w:rsid w:val="00373AF5"/>
    <w:rsid w:val="00374059"/>
    <w:rsid w:val="00374DBE"/>
    <w:rsid w:val="00375178"/>
    <w:rsid w:val="0037535B"/>
    <w:rsid w:val="00375366"/>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BCA"/>
    <w:rsid w:val="00377C81"/>
    <w:rsid w:val="003802DC"/>
    <w:rsid w:val="003806FC"/>
    <w:rsid w:val="0038095E"/>
    <w:rsid w:val="00380AED"/>
    <w:rsid w:val="00380DD7"/>
    <w:rsid w:val="00380E4E"/>
    <w:rsid w:val="00380FBF"/>
    <w:rsid w:val="003812F9"/>
    <w:rsid w:val="003815D1"/>
    <w:rsid w:val="0038184F"/>
    <w:rsid w:val="00382273"/>
    <w:rsid w:val="003824AC"/>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BA9"/>
    <w:rsid w:val="00387A25"/>
    <w:rsid w:val="00387A47"/>
    <w:rsid w:val="00387B23"/>
    <w:rsid w:val="00390017"/>
    <w:rsid w:val="003901A3"/>
    <w:rsid w:val="00390452"/>
    <w:rsid w:val="003904E4"/>
    <w:rsid w:val="003905D9"/>
    <w:rsid w:val="0039072F"/>
    <w:rsid w:val="00390FBD"/>
    <w:rsid w:val="00391324"/>
    <w:rsid w:val="00391431"/>
    <w:rsid w:val="0039164F"/>
    <w:rsid w:val="0039208D"/>
    <w:rsid w:val="003927CA"/>
    <w:rsid w:val="00392AA3"/>
    <w:rsid w:val="00392BE3"/>
    <w:rsid w:val="0039303C"/>
    <w:rsid w:val="00393A48"/>
    <w:rsid w:val="00393D8C"/>
    <w:rsid w:val="003940CE"/>
    <w:rsid w:val="0039421C"/>
    <w:rsid w:val="0039452F"/>
    <w:rsid w:val="00395152"/>
    <w:rsid w:val="00395545"/>
    <w:rsid w:val="003955DE"/>
    <w:rsid w:val="00395784"/>
    <w:rsid w:val="00395DF3"/>
    <w:rsid w:val="00395EF8"/>
    <w:rsid w:val="00395FC4"/>
    <w:rsid w:val="00396025"/>
    <w:rsid w:val="003969C2"/>
    <w:rsid w:val="00396CDF"/>
    <w:rsid w:val="00396E3D"/>
    <w:rsid w:val="00396E7A"/>
    <w:rsid w:val="00397C1D"/>
    <w:rsid w:val="00397E4C"/>
    <w:rsid w:val="003A0C3D"/>
    <w:rsid w:val="003A0C68"/>
    <w:rsid w:val="003A0D48"/>
    <w:rsid w:val="003A0E1C"/>
    <w:rsid w:val="003A180F"/>
    <w:rsid w:val="003A18DD"/>
    <w:rsid w:val="003A1969"/>
    <w:rsid w:val="003A1D85"/>
    <w:rsid w:val="003A20C8"/>
    <w:rsid w:val="003A2414"/>
    <w:rsid w:val="003A260F"/>
    <w:rsid w:val="003A2635"/>
    <w:rsid w:val="003A27EA"/>
    <w:rsid w:val="003A2ADD"/>
    <w:rsid w:val="003A2C29"/>
    <w:rsid w:val="003A2EC3"/>
    <w:rsid w:val="003A36F2"/>
    <w:rsid w:val="003A3D39"/>
    <w:rsid w:val="003A3EC7"/>
    <w:rsid w:val="003A40B4"/>
    <w:rsid w:val="003A4EAB"/>
    <w:rsid w:val="003A4F8C"/>
    <w:rsid w:val="003A5938"/>
    <w:rsid w:val="003A5B53"/>
    <w:rsid w:val="003A5B55"/>
    <w:rsid w:val="003A5CD1"/>
    <w:rsid w:val="003A624B"/>
    <w:rsid w:val="003A6295"/>
    <w:rsid w:val="003A680C"/>
    <w:rsid w:val="003A698B"/>
    <w:rsid w:val="003A6CCB"/>
    <w:rsid w:val="003A6D21"/>
    <w:rsid w:val="003A6FCA"/>
    <w:rsid w:val="003A7095"/>
    <w:rsid w:val="003A710B"/>
    <w:rsid w:val="003A7834"/>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575"/>
    <w:rsid w:val="003B3A96"/>
    <w:rsid w:val="003B45C7"/>
    <w:rsid w:val="003B47D3"/>
    <w:rsid w:val="003B494F"/>
    <w:rsid w:val="003B4B7D"/>
    <w:rsid w:val="003B50BC"/>
    <w:rsid w:val="003B5BBB"/>
    <w:rsid w:val="003B5D97"/>
    <w:rsid w:val="003B63A4"/>
    <w:rsid w:val="003B68BA"/>
    <w:rsid w:val="003B68FE"/>
    <w:rsid w:val="003B6A8B"/>
    <w:rsid w:val="003B6D7D"/>
    <w:rsid w:val="003B7CC1"/>
    <w:rsid w:val="003B7D7E"/>
    <w:rsid w:val="003B7F9C"/>
    <w:rsid w:val="003C02E8"/>
    <w:rsid w:val="003C06AF"/>
    <w:rsid w:val="003C0919"/>
    <w:rsid w:val="003C1012"/>
    <w:rsid w:val="003C11C9"/>
    <w:rsid w:val="003C1229"/>
    <w:rsid w:val="003C14CF"/>
    <w:rsid w:val="003C1EEB"/>
    <w:rsid w:val="003C1FD4"/>
    <w:rsid w:val="003C2099"/>
    <w:rsid w:val="003C213D"/>
    <w:rsid w:val="003C22CA"/>
    <w:rsid w:val="003C25AD"/>
    <w:rsid w:val="003C285D"/>
    <w:rsid w:val="003C292E"/>
    <w:rsid w:val="003C2D21"/>
    <w:rsid w:val="003C322F"/>
    <w:rsid w:val="003C3CB8"/>
    <w:rsid w:val="003C416C"/>
    <w:rsid w:val="003C41CA"/>
    <w:rsid w:val="003C4310"/>
    <w:rsid w:val="003C451E"/>
    <w:rsid w:val="003C480A"/>
    <w:rsid w:val="003C4878"/>
    <w:rsid w:val="003C4B67"/>
    <w:rsid w:val="003C55D6"/>
    <w:rsid w:val="003C5671"/>
    <w:rsid w:val="003C5B25"/>
    <w:rsid w:val="003C5B39"/>
    <w:rsid w:val="003C5DC0"/>
    <w:rsid w:val="003C5DF6"/>
    <w:rsid w:val="003C5E6B"/>
    <w:rsid w:val="003C6246"/>
    <w:rsid w:val="003C63CD"/>
    <w:rsid w:val="003C6DFE"/>
    <w:rsid w:val="003C755B"/>
    <w:rsid w:val="003C7AD7"/>
    <w:rsid w:val="003C7B74"/>
    <w:rsid w:val="003C7F0B"/>
    <w:rsid w:val="003D01E5"/>
    <w:rsid w:val="003D021A"/>
    <w:rsid w:val="003D05A2"/>
    <w:rsid w:val="003D0A5A"/>
    <w:rsid w:val="003D0B82"/>
    <w:rsid w:val="003D0E3D"/>
    <w:rsid w:val="003D0FC3"/>
    <w:rsid w:val="003D12C2"/>
    <w:rsid w:val="003D1BEF"/>
    <w:rsid w:val="003D2550"/>
    <w:rsid w:val="003D259E"/>
    <w:rsid w:val="003D28FC"/>
    <w:rsid w:val="003D299A"/>
    <w:rsid w:val="003D2C1D"/>
    <w:rsid w:val="003D2C34"/>
    <w:rsid w:val="003D2D9D"/>
    <w:rsid w:val="003D35D1"/>
    <w:rsid w:val="003D37B9"/>
    <w:rsid w:val="003D3AB5"/>
    <w:rsid w:val="003D3AB9"/>
    <w:rsid w:val="003D3C95"/>
    <w:rsid w:val="003D3DDD"/>
    <w:rsid w:val="003D4B7B"/>
    <w:rsid w:val="003D4B81"/>
    <w:rsid w:val="003D5677"/>
    <w:rsid w:val="003D5CBF"/>
    <w:rsid w:val="003D66D2"/>
    <w:rsid w:val="003D6804"/>
    <w:rsid w:val="003D6FBC"/>
    <w:rsid w:val="003D70B1"/>
    <w:rsid w:val="003D780C"/>
    <w:rsid w:val="003D7D3E"/>
    <w:rsid w:val="003E0587"/>
    <w:rsid w:val="003E07AE"/>
    <w:rsid w:val="003E0955"/>
    <w:rsid w:val="003E14FC"/>
    <w:rsid w:val="003E1B7F"/>
    <w:rsid w:val="003E2362"/>
    <w:rsid w:val="003E292E"/>
    <w:rsid w:val="003E2976"/>
    <w:rsid w:val="003E31DC"/>
    <w:rsid w:val="003E32CB"/>
    <w:rsid w:val="003E3484"/>
    <w:rsid w:val="003E3974"/>
    <w:rsid w:val="003E3A32"/>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D54"/>
    <w:rsid w:val="003E7E70"/>
    <w:rsid w:val="003F0096"/>
    <w:rsid w:val="003F00FF"/>
    <w:rsid w:val="003F0177"/>
    <w:rsid w:val="003F01DF"/>
    <w:rsid w:val="003F04B0"/>
    <w:rsid w:val="003F077C"/>
    <w:rsid w:val="003F0850"/>
    <w:rsid w:val="003F0D12"/>
    <w:rsid w:val="003F0E52"/>
    <w:rsid w:val="003F1104"/>
    <w:rsid w:val="003F1175"/>
    <w:rsid w:val="003F117F"/>
    <w:rsid w:val="003F13E4"/>
    <w:rsid w:val="003F160C"/>
    <w:rsid w:val="003F1C30"/>
    <w:rsid w:val="003F1CE6"/>
    <w:rsid w:val="003F1DC4"/>
    <w:rsid w:val="003F22A7"/>
    <w:rsid w:val="003F283D"/>
    <w:rsid w:val="003F2938"/>
    <w:rsid w:val="003F2B3D"/>
    <w:rsid w:val="003F2D5B"/>
    <w:rsid w:val="003F2E34"/>
    <w:rsid w:val="003F324F"/>
    <w:rsid w:val="003F33BC"/>
    <w:rsid w:val="003F37BA"/>
    <w:rsid w:val="003F3AAA"/>
    <w:rsid w:val="003F3D4E"/>
    <w:rsid w:val="003F3E38"/>
    <w:rsid w:val="003F469E"/>
    <w:rsid w:val="003F477E"/>
    <w:rsid w:val="003F4900"/>
    <w:rsid w:val="003F4BEB"/>
    <w:rsid w:val="003F4DF3"/>
    <w:rsid w:val="003F4E3A"/>
    <w:rsid w:val="003F530B"/>
    <w:rsid w:val="003F545D"/>
    <w:rsid w:val="003F5888"/>
    <w:rsid w:val="003F5D05"/>
    <w:rsid w:val="003F5EDA"/>
    <w:rsid w:val="003F6798"/>
    <w:rsid w:val="003F6CD2"/>
    <w:rsid w:val="003F71C7"/>
    <w:rsid w:val="003F7511"/>
    <w:rsid w:val="003F788D"/>
    <w:rsid w:val="003F7D6A"/>
    <w:rsid w:val="00400E2B"/>
    <w:rsid w:val="0040126E"/>
    <w:rsid w:val="004015F0"/>
    <w:rsid w:val="00401CCE"/>
    <w:rsid w:val="0040209D"/>
    <w:rsid w:val="004020D4"/>
    <w:rsid w:val="004021B6"/>
    <w:rsid w:val="004021C9"/>
    <w:rsid w:val="0040227F"/>
    <w:rsid w:val="0040253F"/>
    <w:rsid w:val="004026E1"/>
    <w:rsid w:val="004029C9"/>
    <w:rsid w:val="00402C38"/>
    <w:rsid w:val="00402CD6"/>
    <w:rsid w:val="00402E9A"/>
    <w:rsid w:val="00403088"/>
    <w:rsid w:val="00403158"/>
    <w:rsid w:val="004032E5"/>
    <w:rsid w:val="00403861"/>
    <w:rsid w:val="00403B7E"/>
    <w:rsid w:val="004040E7"/>
    <w:rsid w:val="00404262"/>
    <w:rsid w:val="0040469E"/>
    <w:rsid w:val="0040470C"/>
    <w:rsid w:val="004047C4"/>
    <w:rsid w:val="004047E4"/>
    <w:rsid w:val="0040484F"/>
    <w:rsid w:val="00404E22"/>
    <w:rsid w:val="0040570B"/>
    <w:rsid w:val="00405B32"/>
    <w:rsid w:val="00405EDB"/>
    <w:rsid w:val="00405FB1"/>
    <w:rsid w:val="00406023"/>
    <w:rsid w:val="00406460"/>
    <w:rsid w:val="0040683C"/>
    <w:rsid w:val="00406E8B"/>
    <w:rsid w:val="00407309"/>
    <w:rsid w:val="0040797B"/>
    <w:rsid w:val="00407FD1"/>
    <w:rsid w:val="00410021"/>
    <w:rsid w:val="00410101"/>
    <w:rsid w:val="004103CF"/>
    <w:rsid w:val="004103F2"/>
    <w:rsid w:val="004104E6"/>
    <w:rsid w:val="004106A8"/>
    <w:rsid w:val="00410883"/>
    <w:rsid w:val="00410D0A"/>
    <w:rsid w:val="00410DE9"/>
    <w:rsid w:val="00410F11"/>
    <w:rsid w:val="0041226E"/>
    <w:rsid w:val="00412461"/>
    <w:rsid w:val="00412546"/>
    <w:rsid w:val="00412A73"/>
    <w:rsid w:val="00412FFE"/>
    <w:rsid w:val="00413053"/>
    <w:rsid w:val="0041319C"/>
    <w:rsid w:val="004135C3"/>
    <w:rsid w:val="004137B6"/>
    <w:rsid w:val="00413A54"/>
    <w:rsid w:val="00413B93"/>
    <w:rsid w:val="00413C10"/>
    <w:rsid w:val="00413CD9"/>
    <w:rsid w:val="00413F9A"/>
    <w:rsid w:val="004140CA"/>
    <w:rsid w:val="004145BF"/>
    <w:rsid w:val="004146E4"/>
    <w:rsid w:val="004148C5"/>
    <w:rsid w:val="00414C65"/>
    <w:rsid w:val="004153CA"/>
    <w:rsid w:val="00415668"/>
    <w:rsid w:val="004159F5"/>
    <w:rsid w:val="00415A74"/>
    <w:rsid w:val="00415D76"/>
    <w:rsid w:val="00416665"/>
    <w:rsid w:val="00416697"/>
    <w:rsid w:val="00416886"/>
    <w:rsid w:val="004169D5"/>
    <w:rsid w:val="00416A1B"/>
    <w:rsid w:val="00416A67"/>
    <w:rsid w:val="00416ACB"/>
    <w:rsid w:val="00416AEE"/>
    <w:rsid w:val="00417B8A"/>
    <w:rsid w:val="00420459"/>
    <w:rsid w:val="00420BA3"/>
    <w:rsid w:val="00420C93"/>
    <w:rsid w:val="00420D00"/>
    <w:rsid w:val="00420DF1"/>
    <w:rsid w:val="0042147B"/>
    <w:rsid w:val="00421A83"/>
    <w:rsid w:val="00421DCF"/>
    <w:rsid w:val="00422341"/>
    <w:rsid w:val="00422AD4"/>
    <w:rsid w:val="00422B39"/>
    <w:rsid w:val="00422FA9"/>
    <w:rsid w:val="00422FE0"/>
    <w:rsid w:val="00423000"/>
    <w:rsid w:val="004234F8"/>
    <w:rsid w:val="00423641"/>
    <w:rsid w:val="00423956"/>
    <w:rsid w:val="00423B6B"/>
    <w:rsid w:val="00423F8E"/>
    <w:rsid w:val="00424FF0"/>
    <w:rsid w:val="004251B7"/>
    <w:rsid w:val="00425B7F"/>
    <w:rsid w:val="00425C0A"/>
    <w:rsid w:val="00425FEA"/>
    <w:rsid w:val="00426266"/>
    <w:rsid w:val="004263AE"/>
    <w:rsid w:val="00426664"/>
    <w:rsid w:val="004267D0"/>
    <w:rsid w:val="00426C01"/>
    <w:rsid w:val="00426CA0"/>
    <w:rsid w:val="00426E27"/>
    <w:rsid w:val="00427727"/>
    <w:rsid w:val="00430221"/>
    <w:rsid w:val="004304D3"/>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8AC"/>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B60"/>
    <w:rsid w:val="00436E2F"/>
    <w:rsid w:val="00436EAB"/>
    <w:rsid w:val="00437065"/>
    <w:rsid w:val="0043778D"/>
    <w:rsid w:val="00437BAF"/>
    <w:rsid w:val="00437E2C"/>
    <w:rsid w:val="0044021F"/>
    <w:rsid w:val="00441086"/>
    <w:rsid w:val="00441174"/>
    <w:rsid w:val="004412FA"/>
    <w:rsid w:val="00441651"/>
    <w:rsid w:val="004418D9"/>
    <w:rsid w:val="00441E35"/>
    <w:rsid w:val="004420C2"/>
    <w:rsid w:val="00442404"/>
    <w:rsid w:val="00442A3D"/>
    <w:rsid w:val="0044372D"/>
    <w:rsid w:val="004443D2"/>
    <w:rsid w:val="00444698"/>
    <w:rsid w:val="00444859"/>
    <w:rsid w:val="00444D38"/>
    <w:rsid w:val="00445119"/>
    <w:rsid w:val="004454A9"/>
    <w:rsid w:val="00445610"/>
    <w:rsid w:val="004456AA"/>
    <w:rsid w:val="004457BA"/>
    <w:rsid w:val="004457C0"/>
    <w:rsid w:val="00445A11"/>
    <w:rsid w:val="004461D9"/>
    <w:rsid w:val="00446747"/>
    <w:rsid w:val="00446AC6"/>
    <w:rsid w:val="00447355"/>
    <w:rsid w:val="0044759B"/>
    <w:rsid w:val="00447661"/>
    <w:rsid w:val="00447D34"/>
    <w:rsid w:val="00447F54"/>
    <w:rsid w:val="004501DE"/>
    <w:rsid w:val="00450B7E"/>
    <w:rsid w:val="00450D53"/>
    <w:rsid w:val="00450F73"/>
    <w:rsid w:val="0045136B"/>
    <w:rsid w:val="004514FC"/>
    <w:rsid w:val="00451C74"/>
    <w:rsid w:val="00451C7E"/>
    <w:rsid w:val="004524A5"/>
    <w:rsid w:val="004528E6"/>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A0D"/>
    <w:rsid w:val="00456DAB"/>
    <w:rsid w:val="00456FD3"/>
    <w:rsid w:val="004573E9"/>
    <w:rsid w:val="00457D34"/>
    <w:rsid w:val="00460CC3"/>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FE"/>
    <w:rsid w:val="0047083E"/>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B75"/>
    <w:rsid w:val="00474BBA"/>
    <w:rsid w:val="0047512C"/>
    <w:rsid w:val="0047529A"/>
    <w:rsid w:val="0047529E"/>
    <w:rsid w:val="004752D3"/>
    <w:rsid w:val="004754E1"/>
    <w:rsid w:val="004754E5"/>
    <w:rsid w:val="00475AB8"/>
    <w:rsid w:val="00475B6F"/>
    <w:rsid w:val="00475C2C"/>
    <w:rsid w:val="00475CE0"/>
    <w:rsid w:val="004761A5"/>
    <w:rsid w:val="004763B1"/>
    <w:rsid w:val="00476827"/>
    <w:rsid w:val="00476BD4"/>
    <w:rsid w:val="00476D09"/>
    <w:rsid w:val="00476D1C"/>
    <w:rsid w:val="004772E8"/>
    <w:rsid w:val="0047737F"/>
    <w:rsid w:val="004775D7"/>
    <w:rsid w:val="004776EA"/>
    <w:rsid w:val="0047779F"/>
    <w:rsid w:val="00477C35"/>
    <w:rsid w:val="0048033D"/>
    <w:rsid w:val="004808C8"/>
    <w:rsid w:val="004808DC"/>
    <w:rsid w:val="00480988"/>
    <w:rsid w:val="00480AAD"/>
    <w:rsid w:val="00480CBA"/>
    <w:rsid w:val="00480E05"/>
    <w:rsid w:val="004813AD"/>
    <w:rsid w:val="0048144B"/>
    <w:rsid w:val="00481E59"/>
    <w:rsid w:val="004821A8"/>
    <w:rsid w:val="0048231F"/>
    <w:rsid w:val="004828E0"/>
    <w:rsid w:val="00482BBE"/>
    <w:rsid w:val="004832A5"/>
    <w:rsid w:val="00483590"/>
    <w:rsid w:val="00483A12"/>
    <w:rsid w:val="00483A1A"/>
    <w:rsid w:val="004845AB"/>
    <w:rsid w:val="004846B4"/>
    <w:rsid w:val="00484803"/>
    <w:rsid w:val="004848B0"/>
    <w:rsid w:val="004848B7"/>
    <w:rsid w:val="00484A77"/>
    <w:rsid w:val="00484DFF"/>
    <w:rsid w:val="0048515B"/>
    <w:rsid w:val="0048540F"/>
    <w:rsid w:val="00485722"/>
    <w:rsid w:val="00485970"/>
    <w:rsid w:val="00485B7F"/>
    <w:rsid w:val="00485C0D"/>
    <w:rsid w:val="0048610A"/>
    <w:rsid w:val="004861E1"/>
    <w:rsid w:val="00486282"/>
    <w:rsid w:val="00486575"/>
    <w:rsid w:val="004866D0"/>
    <w:rsid w:val="004871F6"/>
    <w:rsid w:val="00490999"/>
    <w:rsid w:val="00490F46"/>
    <w:rsid w:val="004913F0"/>
    <w:rsid w:val="0049149F"/>
    <w:rsid w:val="004915C2"/>
    <w:rsid w:val="0049165B"/>
    <w:rsid w:val="00492509"/>
    <w:rsid w:val="004925E0"/>
    <w:rsid w:val="00492E3D"/>
    <w:rsid w:val="00493226"/>
    <w:rsid w:val="00493292"/>
    <w:rsid w:val="00493948"/>
    <w:rsid w:val="00494242"/>
    <w:rsid w:val="0049481B"/>
    <w:rsid w:val="004948C6"/>
    <w:rsid w:val="00494E8E"/>
    <w:rsid w:val="00495369"/>
    <w:rsid w:val="004955BC"/>
    <w:rsid w:val="0049564A"/>
    <w:rsid w:val="00495752"/>
    <w:rsid w:val="00495D63"/>
    <w:rsid w:val="00495DF7"/>
    <w:rsid w:val="0049648F"/>
    <w:rsid w:val="00496606"/>
    <w:rsid w:val="00496870"/>
    <w:rsid w:val="00496CBC"/>
    <w:rsid w:val="00496F05"/>
    <w:rsid w:val="004972D0"/>
    <w:rsid w:val="00497370"/>
    <w:rsid w:val="00497602"/>
    <w:rsid w:val="00497616"/>
    <w:rsid w:val="004978D8"/>
    <w:rsid w:val="00497935"/>
    <w:rsid w:val="00497B03"/>
    <w:rsid w:val="004A0191"/>
    <w:rsid w:val="004A01C1"/>
    <w:rsid w:val="004A0821"/>
    <w:rsid w:val="004A0F39"/>
    <w:rsid w:val="004A131E"/>
    <w:rsid w:val="004A14C2"/>
    <w:rsid w:val="004A1AA3"/>
    <w:rsid w:val="004A1B5C"/>
    <w:rsid w:val="004A2394"/>
    <w:rsid w:val="004A251F"/>
    <w:rsid w:val="004A2725"/>
    <w:rsid w:val="004A2A37"/>
    <w:rsid w:val="004A2B26"/>
    <w:rsid w:val="004A2D12"/>
    <w:rsid w:val="004A2FF5"/>
    <w:rsid w:val="004A3068"/>
    <w:rsid w:val="004A34E7"/>
    <w:rsid w:val="004A3B1A"/>
    <w:rsid w:val="004A3BF1"/>
    <w:rsid w:val="004A3E42"/>
    <w:rsid w:val="004A4186"/>
    <w:rsid w:val="004A4574"/>
    <w:rsid w:val="004A4715"/>
    <w:rsid w:val="004A4763"/>
    <w:rsid w:val="004A48F9"/>
    <w:rsid w:val="004A4B47"/>
    <w:rsid w:val="004A5046"/>
    <w:rsid w:val="004A565E"/>
    <w:rsid w:val="004A5DF3"/>
    <w:rsid w:val="004A612C"/>
    <w:rsid w:val="004A6134"/>
    <w:rsid w:val="004A69BE"/>
    <w:rsid w:val="004A6B6F"/>
    <w:rsid w:val="004A7092"/>
    <w:rsid w:val="004A7F2A"/>
    <w:rsid w:val="004B0C4B"/>
    <w:rsid w:val="004B0DE6"/>
    <w:rsid w:val="004B0EFB"/>
    <w:rsid w:val="004B132E"/>
    <w:rsid w:val="004B1685"/>
    <w:rsid w:val="004B1A67"/>
    <w:rsid w:val="004B200C"/>
    <w:rsid w:val="004B231E"/>
    <w:rsid w:val="004B24D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5F9"/>
    <w:rsid w:val="004B59B6"/>
    <w:rsid w:val="004B69A5"/>
    <w:rsid w:val="004B6BE3"/>
    <w:rsid w:val="004B6E03"/>
    <w:rsid w:val="004B6F9D"/>
    <w:rsid w:val="004B792F"/>
    <w:rsid w:val="004B7F15"/>
    <w:rsid w:val="004C01A8"/>
    <w:rsid w:val="004C06BA"/>
    <w:rsid w:val="004C0911"/>
    <w:rsid w:val="004C0BBE"/>
    <w:rsid w:val="004C0FCB"/>
    <w:rsid w:val="004C1514"/>
    <w:rsid w:val="004C1840"/>
    <w:rsid w:val="004C1C12"/>
    <w:rsid w:val="004C1CF9"/>
    <w:rsid w:val="004C1FA2"/>
    <w:rsid w:val="004C20BC"/>
    <w:rsid w:val="004C23AC"/>
    <w:rsid w:val="004C24C9"/>
    <w:rsid w:val="004C2A4F"/>
    <w:rsid w:val="004C311C"/>
    <w:rsid w:val="004C31B6"/>
    <w:rsid w:val="004C36DE"/>
    <w:rsid w:val="004C39C3"/>
    <w:rsid w:val="004C3FA7"/>
    <w:rsid w:val="004C4384"/>
    <w:rsid w:val="004C46C9"/>
    <w:rsid w:val="004C4D7F"/>
    <w:rsid w:val="004C50C1"/>
    <w:rsid w:val="004C50CA"/>
    <w:rsid w:val="004C5178"/>
    <w:rsid w:val="004C5319"/>
    <w:rsid w:val="004C5325"/>
    <w:rsid w:val="004C53FC"/>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67"/>
    <w:rsid w:val="004D0AD5"/>
    <w:rsid w:val="004D0B75"/>
    <w:rsid w:val="004D0CA9"/>
    <w:rsid w:val="004D0DFE"/>
    <w:rsid w:val="004D12E5"/>
    <w:rsid w:val="004D1613"/>
    <w:rsid w:val="004D16B2"/>
    <w:rsid w:val="004D1B0A"/>
    <w:rsid w:val="004D1CEE"/>
    <w:rsid w:val="004D1D91"/>
    <w:rsid w:val="004D22C3"/>
    <w:rsid w:val="004D29DB"/>
    <w:rsid w:val="004D2BDE"/>
    <w:rsid w:val="004D3B6F"/>
    <w:rsid w:val="004D3E0D"/>
    <w:rsid w:val="004D46E2"/>
    <w:rsid w:val="004D48FE"/>
    <w:rsid w:val="004D54D9"/>
    <w:rsid w:val="004D5622"/>
    <w:rsid w:val="004D6103"/>
    <w:rsid w:val="004D6C6F"/>
    <w:rsid w:val="004D6D10"/>
    <w:rsid w:val="004D6D48"/>
    <w:rsid w:val="004D6E99"/>
    <w:rsid w:val="004D6F4D"/>
    <w:rsid w:val="004D6F95"/>
    <w:rsid w:val="004D708D"/>
    <w:rsid w:val="004D7283"/>
    <w:rsid w:val="004D72FE"/>
    <w:rsid w:val="004D7610"/>
    <w:rsid w:val="004D7757"/>
    <w:rsid w:val="004D7B00"/>
    <w:rsid w:val="004D7CCD"/>
    <w:rsid w:val="004D7E91"/>
    <w:rsid w:val="004D7EA4"/>
    <w:rsid w:val="004D7F3F"/>
    <w:rsid w:val="004E0020"/>
    <w:rsid w:val="004E003A"/>
    <w:rsid w:val="004E04C0"/>
    <w:rsid w:val="004E0610"/>
    <w:rsid w:val="004E0768"/>
    <w:rsid w:val="004E0A0C"/>
    <w:rsid w:val="004E0B8E"/>
    <w:rsid w:val="004E0FAF"/>
    <w:rsid w:val="004E1004"/>
    <w:rsid w:val="004E12A4"/>
    <w:rsid w:val="004E13E5"/>
    <w:rsid w:val="004E1A31"/>
    <w:rsid w:val="004E1DFA"/>
    <w:rsid w:val="004E20A5"/>
    <w:rsid w:val="004E2826"/>
    <w:rsid w:val="004E2D34"/>
    <w:rsid w:val="004E2DE0"/>
    <w:rsid w:val="004E309A"/>
    <w:rsid w:val="004E3237"/>
    <w:rsid w:val="004E3763"/>
    <w:rsid w:val="004E3A22"/>
    <w:rsid w:val="004E3F2A"/>
    <w:rsid w:val="004E4060"/>
    <w:rsid w:val="004E409A"/>
    <w:rsid w:val="004E4B9D"/>
    <w:rsid w:val="004E4F8E"/>
    <w:rsid w:val="004E548D"/>
    <w:rsid w:val="004E59B2"/>
    <w:rsid w:val="004E5FDD"/>
    <w:rsid w:val="004E60C4"/>
    <w:rsid w:val="004E61F5"/>
    <w:rsid w:val="004E66FE"/>
    <w:rsid w:val="004E6B62"/>
    <w:rsid w:val="004E6D4E"/>
    <w:rsid w:val="004E72EA"/>
    <w:rsid w:val="004E7311"/>
    <w:rsid w:val="004E7773"/>
    <w:rsid w:val="004E7F80"/>
    <w:rsid w:val="004F04F0"/>
    <w:rsid w:val="004F058B"/>
    <w:rsid w:val="004F0FB9"/>
    <w:rsid w:val="004F162B"/>
    <w:rsid w:val="004F1C13"/>
    <w:rsid w:val="004F1C1D"/>
    <w:rsid w:val="004F1E22"/>
    <w:rsid w:val="004F2153"/>
    <w:rsid w:val="004F2626"/>
    <w:rsid w:val="004F291F"/>
    <w:rsid w:val="004F29EC"/>
    <w:rsid w:val="004F2A8C"/>
    <w:rsid w:val="004F2F7E"/>
    <w:rsid w:val="004F32B5"/>
    <w:rsid w:val="004F3CDE"/>
    <w:rsid w:val="004F3FE8"/>
    <w:rsid w:val="004F4021"/>
    <w:rsid w:val="004F407E"/>
    <w:rsid w:val="004F41FC"/>
    <w:rsid w:val="004F43C8"/>
    <w:rsid w:val="004F4516"/>
    <w:rsid w:val="004F4714"/>
    <w:rsid w:val="004F4B64"/>
    <w:rsid w:val="004F4C12"/>
    <w:rsid w:val="004F52C6"/>
    <w:rsid w:val="004F5479"/>
    <w:rsid w:val="004F5629"/>
    <w:rsid w:val="004F60C8"/>
    <w:rsid w:val="004F65F9"/>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518"/>
    <w:rsid w:val="005036C6"/>
    <w:rsid w:val="00503725"/>
    <w:rsid w:val="0050415F"/>
    <w:rsid w:val="00504218"/>
    <w:rsid w:val="00504773"/>
    <w:rsid w:val="00504BC1"/>
    <w:rsid w:val="00505134"/>
    <w:rsid w:val="00505804"/>
    <w:rsid w:val="00505C04"/>
    <w:rsid w:val="005062ED"/>
    <w:rsid w:val="00506EFC"/>
    <w:rsid w:val="00506FC9"/>
    <w:rsid w:val="00506FD8"/>
    <w:rsid w:val="0050713E"/>
    <w:rsid w:val="005071DE"/>
    <w:rsid w:val="00507451"/>
    <w:rsid w:val="0050765C"/>
    <w:rsid w:val="005076BD"/>
    <w:rsid w:val="00507738"/>
    <w:rsid w:val="0051005B"/>
    <w:rsid w:val="0051044C"/>
    <w:rsid w:val="00510B05"/>
    <w:rsid w:val="005115A7"/>
    <w:rsid w:val="00511703"/>
    <w:rsid w:val="0051175B"/>
    <w:rsid w:val="00511AC9"/>
    <w:rsid w:val="00511F15"/>
    <w:rsid w:val="0051259B"/>
    <w:rsid w:val="00512765"/>
    <w:rsid w:val="00512789"/>
    <w:rsid w:val="00512D66"/>
    <w:rsid w:val="0051318C"/>
    <w:rsid w:val="005131D7"/>
    <w:rsid w:val="00513413"/>
    <w:rsid w:val="005134CB"/>
    <w:rsid w:val="00513C18"/>
    <w:rsid w:val="00513C26"/>
    <w:rsid w:val="005140A7"/>
    <w:rsid w:val="005142CD"/>
    <w:rsid w:val="005143C9"/>
    <w:rsid w:val="00514420"/>
    <w:rsid w:val="00514878"/>
    <w:rsid w:val="00514E7D"/>
    <w:rsid w:val="00514EA8"/>
    <w:rsid w:val="0051545D"/>
    <w:rsid w:val="005157A9"/>
    <w:rsid w:val="005173A7"/>
    <w:rsid w:val="00517486"/>
    <w:rsid w:val="005177E1"/>
    <w:rsid w:val="00517978"/>
    <w:rsid w:val="00517EE9"/>
    <w:rsid w:val="00517F53"/>
    <w:rsid w:val="0052012E"/>
    <w:rsid w:val="00520C0A"/>
    <w:rsid w:val="00521027"/>
    <w:rsid w:val="00521533"/>
    <w:rsid w:val="005218B6"/>
    <w:rsid w:val="00521B14"/>
    <w:rsid w:val="005223FA"/>
    <w:rsid w:val="0052242E"/>
    <w:rsid w:val="00522589"/>
    <w:rsid w:val="005226DE"/>
    <w:rsid w:val="00522A49"/>
    <w:rsid w:val="00522EF9"/>
    <w:rsid w:val="005231C0"/>
    <w:rsid w:val="00523477"/>
    <w:rsid w:val="005236FF"/>
    <w:rsid w:val="0052384C"/>
    <w:rsid w:val="00523D65"/>
    <w:rsid w:val="00524545"/>
    <w:rsid w:val="00524AAB"/>
    <w:rsid w:val="00525053"/>
    <w:rsid w:val="005251A9"/>
    <w:rsid w:val="00525364"/>
    <w:rsid w:val="005254EC"/>
    <w:rsid w:val="005255BF"/>
    <w:rsid w:val="005257DE"/>
    <w:rsid w:val="00525E97"/>
    <w:rsid w:val="00526600"/>
    <w:rsid w:val="00526EEA"/>
    <w:rsid w:val="00527097"/>
    <w:rsid w:val="00527200"/>
    <w:rsid w:val="00527353"/>
    <w:rsid w:val="005274FD"/>
    <w:rsid w:val="00530157"/>
    <w:rsid w:val="005305FE"/>
    <w:rsid w:val="005312AE"/>
    <w:rsid w:val="005312FB"/>
    <w:rsid w:val="0053154A"/>
    <w:rsid w:val="005318A4"/>
    <w:rsid w:val="00531A45"/>
    <w:rsid w:val="00531EBE"/>
    <w:rsid w:val="00532EF2"/>
    <w:rsid w:val="00532F8B"/>
    <w:rsid w:val="00533170"/>
    <w:rsid w:val="00533213"/>
    <w:rsid w:val="005332FA"/>
    <w:rsid w:val="0053357B"/>
    <w:rsid w:val="00533737"/>
    <w:rsid w:val="00533ACB"/>
    <w:rsid w:val="00533D02"/>
    <w:rsid w:val="00533D14"/>
    <w:rsid w:val="00533F72"/>
    <w:rsid w:val="00533FC3"/>
    <w:rsid w:val="00534419"/>
    <w:rsid w:val="0053487B"/>
    <w:rsid w:val="00534F09"/>
    <w:rsid w:val="005354B5"/>
    <w:rsid w:val="005355C1"/>
    <w:rsid w:val="0053592C"/>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299F"/>
    <w:rsid w:val="0054343A"/>
    <w:rsid w:val="0054387C"/>
    <w:rsid w:val="00543974"/>
    <w:rsid w:val="00543EBF"/>
    <w:rsid w:val="00544431"/>
    <w:rsid w:val="005447CA"/>
    <w:rsid w:val="00544ABA"/>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94B"/>
    <w:rsid w:val="00550A58"/>
    <w:rsid w:val="00551125"/>
    <w:rsid w:val="00551320"/>
    <w:rsid w:val="005517A3"/>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5362"/>
    <w:rsid w:val="00555E42"/>
    <w:rsid w:val="00556175"/>
    <w:rsid w:val="00556B52"/>
    <w:rsid w:val="00556B6A"/>
    <w:rsid w:val="00556D68"/>
    <w:rsid w:val="00557173"/>
    <w:rsid w:val="00557234"/>
    <w:rsid w:val="00557371"/>
    <w:rsid w:val="005573FB"/>
    <w:rsid w:val="005576A1"/>
    <w:rsid w:val="00557A64"/>
    <w:rsid w:val="00560007"/>
    <w:rsid w:val="0056029D"/>
    <w:rsid w:val="00560568"/>
    <w:rsid w:val="005605C0"/>
    <w:rsid w:val="005609F0"/>
    <w:rsid w:val="00560D23"/>
    <w:rsid w:val="00560FC0"/>
    <w:rsid w:val="00561590"/>
    <w:rsid w:val="005615D8"/>
    <w:rsid w:val="005616EC"/>
    <w:rsid w:val="005626D6"/>
    <w:rsid w:val="00563104"/>
    <w:rsid w:val="00563793"/>
    <w:rsid w:val="005638D4"/>
    <w:rsid w:val="00563B67"/>
    <w:rsid w:val="0056457B"/>
    <w:rsid w:val="00564A5A"/>
    <w:rsid w:val="00564F30"/>
    <w:rsid w:val="005656ED"/>
    <w:rsid w:val="005657E8"/>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D9C"/>
    <w:rsid w:val="00572760"/>
    <w:rsid w:val="00572C86"/>
    <w:rsid w:val="00572D82"/>
    <w:rsid w:val="0057305B"/>
    <w:rsid w:val="00573247"/>
    <w:rsid w:val="005732F9"/>
    <w:rsid w:val="005738B0"/>
    <w:rsid w:val="00573904"/>
    <w:rsid w:val="00573E9D"/>
    <w:rsid w:val="00574132"/>
    <w:rsid w:val="00574163"/>
    <w:rsid w:val="005743DE"/>
    <w:rsid w:val="00574ACF"/>
    <w:rsid w:val="00574B4C"/>
    <w:rsid w:val="00574C08"/>
    <w:rsid w:val="00574D08"/>
    <w:rsid w:val="00574F3F"/>
    <w:rsid w:val="005751B2"/>
    <w:rsid w:val="00575496"/>
    <w:rsid w:val="005754DD"/>
    <w:rsid w:val="0057562C"/>
    <w:rsid w:val="005757C7"/>
    <w:rsid w:val="005759F6"/>
    <w:rsid w:val="00575A52"/>
    <w:rsid w:val="00575D8D"/>
    <w:rsid w:val="00575E3E"/>
    <w:rsid w:val="00576531"/>
    <w:rsid w:val="00576589"/>
    <w:rsid w:val="005765F5"/>
    <w:rsid w:val="00576AB3"/>
    <w:rsid w:val="00576D6C"/>
    <w:rsid w:val="00576DBE"/>
    <w:rsid w:val="005771D9"/>
    <w:rsid w:val="005779D3"/>
    <w:rsid w:val="00577A2E"/>
    <w:rsid w:val="00577AEC"/>
    <w:rsid w:val="00577C36"/>
    <w:rsid w:val="00577FC0"/>
    <w:rsid w:val="00580395"/>
    <w:rsid w:val="00580501"/>
    <w:rsid w:val="005808F4"/>
    <w:rsid w:val="005809B0"/>
    <w:rsid w:val="00580C31"/>
    <w:rsid w:val="00580C44"/>
    <w:rsid w:val="00580E31"/>
    <w:rsid w:val="00580E48"/>
    <w:rsid w:val="00580F0A"/>
    <w:rsid w:val="00580F92"/>
    <w:rsid w:val="0058101F"/>
    <w:rsid w:val="00581138"/>
    <w:rsid w:val="0058116A"/>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8D3"/>
    <w:rsid w:val="00587996"/>
    <w:rsid w:val="00587B9C"/>
    <w:rsid w:val="00587CC3"/>
    <w:rsid w:val="00587D82"/>
    <w:rsid w:val="00587DAB"/>
    <w:rsid w:val="00587FC0"/>
    <w:rsid w:val="0059021E"/>
    <w:rsid w:val="005906AD"/>
    <w:rsid w:val="005908E8"/>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6D9"/>
    <w:rsid w:val="0059670B"/>
    <w:rsid w:val="00596B6C"/>
    <w:rsid w:val="00596B9C"/>
    <w:rsid w:val="00596E0C"/>
    <w:rsid w:val="00597248"/>
    <w:rsid w:val="0059725F"/>
    <w:rsid w:val="00597644"/>
    <w:rsid w:val="0059789B"/>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A79"/>
    <w:rsid w:val="005A4CF6"/>
    <w:rsid w:val="005A4E54"/>
    <w:rsid w:val="005A5348"/>
    <w:rsid w:val="005A5768"/>
    <w:rsid w:val="005A5B4A"/>
    <w:rsid w:val="005A5D6B"/>
    <w:rsid w:val="005A5E6A"/>
    <w:rsid w:val="005A69EA"/>
    <w:rsid w:val="005A6B9D"/>
    <w:rsid w:val="005A6CD9"/>
    <w:rsid w:val="005A6E00"/>
    <w:rsid w:val="005A72E2"/>
    <w:rsid w:val="005A756A"/>
    <w:rsid w:val="005A77C8"/>
    <w:rsid w:val="005A7938"/>
    <w:rsid w:val="005B0296"/>
    <w:rsid w:val="005B0542"/>
    <w:rsid w:val="005B0AF2"/>
    <w:rsid w:val="005B177A"/>
    <w:rsid w:val="005B17FA"/>
    <w:rsid w:val="005B1903"/>
    <w:rsid w:val="005B2225"/>
    <w:rsid w:val="005B269F"/>
    <w:rsid w:val="005B2799"/>
    <w:rsid w:val="005B2B77"/>
    <w:rsid w:val="005B324F"/>
    <w:rsid w:val="005B39C9"/>
    <w:rsid w:val="005B3A4C"/>
    <w:rsid w:val="005B3D4A"/>
    <w:rsid w:val="005B4275"/>
    <w:rsid w:val="005B4606"/>
    <w:rsid w:val="005B4AB9"/>
    <w:rsid w:val="005B4D87"/>
    <w:rsid w:val="005B4F6A"/>
    <w:rsid w:val="005B575B"/>
    <w:rsid w:val="005B57BE"/>
    <w:rsid w:val="005B5B2B"/>
    <w:rsid w:val="005B5C77"/>
    <w:rsid w:val="005B6174"/>
    <w:rsid w:val="005B656C"/>
    <w:rsid w:val="005B6AC9"/>
    <w:rsid w:val="005B6FF6"/>
    <w:rsid w:val="005B76D9"/>
    <w:rsid w:val="005B7DD1"/>
    <w:rsid w:val="005C00A0"/>
    <w:rsid w:val="005C07F6"/>
    <w:rsid w:val="005C08B4"/>
    <w:rsid w:val="005C0942"/>
    <w:rsid w:val="005C13F6"/>
    <w:rsid w:val="005C18A5"/>
    <w:rsid w:val="005C19BC"/>
    <w:rsid w:val="005C1C61"/>
    <w:rsid w:val="005C1E07"/>
    <w:rsid w:val="005C22F7"/>
    <w:rsid w:val="005C28FA"/>
    <w:rsid w:val="005C2C55"/>
    <w:rsid w:val="005C2CF7"/>
    <w:rsid w:val="005C3191"/>
    <w:rsid w:val="005C38F7"/>
    <w:rsid w:val="005C39E4"/>
    <w:rsid w:val="005C3AB6"/>
    <w:rsid w:val="005C40F4"/>
    <w:rsid w:val="005C43BE"/>
    <w:rsid w:val="005C44F3"/>
    <w:rsid w:val="005C49E7"/>
    <w:rsid w:val="005C4EB2"/>
    <w:rsid w:val="005C5604"/>
    <w:rsid w:val="005C5609"/>
    <w:rsid w:val="005C6EB8"/>
    <w:rsid w:val="005C6F51"/>
    <w:rsid w:val="005C712D"/>
    <w:rsid w:val="005C77DD"/>
    <w:rsid w:val="005C7C75"/>
    <w:rsid w:val="005C7FCC"/>
    <w:rsid w:val="005D0370"/>
    <w:rsid w:val="005D0E4F"/>
    <w:rsid w:val="005D0F12"/>
    <w:rsid w:val="005D142D"/>
    <w:rsid w:val="005D15B4"/>
    <w:rsid w:val="005D1AEB"/>
    <w:rsid w:val="005D1E32"/>
    <w:rsid w:val="005D206B"/>
    <w:rsid w:val="005D22B7"/>
    <w:rsid w:val="005D2610"/>
    <w:rsid w:val="005D2878"/>
    <w:rsid w:val="005D2A84"/>
    <w:rsid w:val="005D2BDE"/>
    <w:rsid w:val="005D35BA"/>
    <w:rsid w:val="005D3D76"/>
    <w:rsid w:val="005D3DE4"/>
    <w:rsid w:val="005D4343"/>
    <w:rsid w:val="005D4578"/>
    <w:rsid w:val="005D4645"/>
    <w:rsid w:val="005D4BFA"/>
    <w:rsid w:val="005D4D69"/>
    <w:rsid w:val="005D4D94"/>
    <w:rsid w:val="005D4D98"/>
    <w:rsid w:val="005D4E55"/>
    <w:rsid w:val="005D4EAD"/>
    <w:rsid w:val="005D4EFA"/>
    <w:rsid w:val="005D51BE"/>
    <w:rsid w:val="005D552F"/>
    <w:rsid w:val="005D55BA"/>
    <w:rsid w:val="005D56E5"/>
    <w:rsid w:val="005D5ADB"/>
    <w:rsid w:val="005D5B21"/>
    <w:rsid w:val="005D6238"/>
    <w:rsid w:val="005D648A"/>
    <w:rsid w:val="005D7023"/>
    <w:rsid w:val="005D718A"/>
    <w:rsid w:val="005D7E0D"/>
    <w:rsid w:val="005E0104"/>
    <w:rsid w:val="005E0B3D"/>
    <w:rsid w:val="005E145E"/>
    <w:rsid w:val="005E1580"/>
    <w:rsid w:val="005E181B"/>
    <w:rsid w:val="005E1928"/>
    <w:rsid w:val="005E19E2"/>
    <w:rsid w:val="005E1ADD"/>
    <w:rsid w:val="005E1E5D"/>
    <w:rsid w:val="005E2311"/>
    <w:rsid w:val="005E234A"/>
    <w:rsid w:val="005E2A27"/>
    <w:rsid w:val="005E2AE9"/>
    <w:rsid w:val="005E2D01"/>
    <w:rsid w:val="005E2EFF"/>
    <w:rsid w:val="005E3200"/>
    <w:rsid w:val="005E32A7"/>
    <w:rsid w:val="005E35CC"/>
    <w:rsid w:val="005E371E"/>
    <w:rsid w:val="005E4119"/>
    <w:rsid w:val="005E437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A43"/>
    <w:rsid w:val="005F0AC0"/>
    <w:rsid w:val="005F1496"/>
    <w:rsid w:val="005F14EC"/>
    <w:rsid w:val="005F1C60"/>
    <w:rsid w:val="005F1D60"/>
    <w:rsid w:val="005F1DEC"/>
    <w:rsid w:val="005F27BF"/>
    <w:rsid w:val="005F3275"/>
    <w:rsid w:val="005F3C52"/>
    <w:rsid w:val="005F4171"/>
    <w:rsid w:val="005F43A3"/>
    <w:rsid w:val="005F46D6"/>
    <w:rsid w:val="005F48B8"/>
    <w:rsid w:val="005F4A8D"/>
    <w:rsid w:val="005F4D82"/>
    <w:rsid w:val="005F4DD6"/>
    <w:rsid w:val="005F50D8"/>
    <w:rsid w:val="005F53A1"/>
    <w:rsid w:val="005F5801"/>
    <w:rsid w:val="005F5F13"/>
    <w:rsid w:val="005F6152"/>
    <w:rsid w:val="005F6450"/>
    <w:rsid w:val="005F653B"/>
    <w:rsid w:val="005F68F4"/>
    <w:rsid w:val="005F6926"/>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1DC7"/>
    <w:rsid w:val="00602407"/>
    <w:rsid w:val="00602759"/>
    <w:rsid w:val="0060277A"/>
    <w:rsid w:val="00602B7C"/>
    <w:rsid w:val="00602D6D"/>
    <w:rsid w:val="00603101"/>
    <w:rsid w:val="00603312"/>
    <w:rsid w:val="00603839"/>
    <w:rsid w:val="00604524"/>
    <w:rsid w:val="0060478C"/>
    <w:rsid w:val="006048B6"/>
    <w:rsid w:val="00604C91"/>
    <w:rsid w:val="00604DC7"/>
    <w:rsid w:val="00604E47"/>
    <w:rsid w:val="00604FB9"/>
    <w:rsid w:val="006051E9"/>
    <w:rsid w:val="00605441"/>
    <w:rsid w:val="00605705"/>
    <w:rsid w:val="0060585A"/>
    <w:rsid w:val="006066C6"/>
    <w:rsid w:val="00606970"/>
    <w:rsid w:val="00606A20"/>
    <w:rsid w:val="00606B75"/>
    <w:rsid w:val="00606CD6"/>
    <w:rsid w:val="00606D11"/>
    <w:rsid w:val="006070A4"/>
    <w:rsid w:val="00607116"/>
    <w:rsid w:val="006072C6"/>
    <w:rsid w:val="0060785D"/>
    <w:rsid w:val="00607A2E"/>
    <w:rsid w:val="00610028"/>
    <w:rsid w:val="00610A8E"/>
    <w:rsid w:val="0061120F"/>
    <w:rsid w:val="00611317"/>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3EB"/>
    <w:rsid w:val="006159FA"/>
    <w:rsid w:val="006160F2"/>
    <w:rsid w:val="00616112"/>
    <w:rsid w:val="006161FD"/>
    <w:rsid w:val="006169BE"/>
    <w:rsid w:val="00616C9B"/>
    <w:rsid w:val="00617028"/>
    <w:rsid w:val="00617951"/>
    <w:rsid w:val="00617E14"/>
    <w:rsid w:val="00620144"/>
    <w:rsid w:val="006204F4"/>
    <w:rsid w:val="0062054C"/>
    <w:rsid w:val="006205CA"/>
    <w:rsid w:val="006206C0"/>
    <w:rsid w:val="0062089F"/>
    <w:rsid w:val="00621017"/>
    <w:rsid w:val="00621856"/>
    <w:rsid w:val="00621F53"/>
    <w:rsid w:val="00622478"/>
    <w:rsid w:val="006225FA"/>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BC"/>
    <w:rsid w:val="006244C9"/>
    <w:rsid w:val="006245F6"/>
    <w:rsid w:val="0062475D"/>
    <w:rsid w:val="0062495F"/>
    <w:rsid w:val="00625A1F"/>
    <w:rsid w:val="00625DEA"/>
    <w:rsid w:val="00625F4F"/>
    <w:rsid w:val="0062660B"/>
    <w:rsid w:val="00626662"/>
    <w:rsid w:val="00626AD1"/>
    <w:rsid w:val="00626F4C"/>
    <w:rsid w:val="0062739D"/>
    <w:rsid w:val="00627863"/>
    <w:rsid w:val="0062790A"/>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CB4"/>
    <w:rsid w:val="00632F55"/>
    <w:rsid w:val="006333F4"/>
    <w:rsid w:val="006336AD"/>
    <w:rsid w:val="006337DC"/>
    <w:rsid w:val="00633895"/>
    <w:rsid w:val="00633AD2"/>
    <w:rsid w:val="00633F7C"/>
    <w:rsid w:val="006340C5"/>
    <w:rsid w:val="0063414C"/>
    <w:rsid w:val="006341C0"/>
    <w:rsid w:val="00634512"/>
    <w:rsid w:val="006348A9"/>
    <w:rsid w:val="00634ACF"/>
    <w:rsid w:val="00634BE6"/>
    <w:rsid w:val="00635035"/>
    <w:rsid w:val="0063571B"/>
    <w:rsid w:val="0063580D"/>
    <w:rsid w:val="00635952"/>
    <w:rsid w:val="00635B12"/>
    <w:rsid w:val="00635CAE"/>
    <w:rsid w:val="00635D22"/>
    <w:rsid w:val="0063606C"/>
    <w:rsid w:val="006365A8"/>
    <w:rsid w:val="00636E15"/>
    <w:rsid w:val="00636E62"/>
    <w:rsid w:val="0063701E"/>
    <w:rsid w:val="00637240"/>
    <w:rsid w:val="006377CE"/>
    <w:rsid w:val="0063795F"/>
    <w:rsid w:val="006379EA"/>
    <w:rsid w:val="00637F99"/>
    <w:rsid w:val="00640207"/>
    <w:rsid w:val="006406B0"/>
    <w:rsid w:val="00640776"/>
    <w:rsid w:val="0064080C"/>
    <w:rsid w:val="00640EB6"/>
    <w:rsid w:val="006411C4"/>
    <w:rsid w:val="006424FE"/>
    <w:rsid w:val="00642CD6"/>
    <w:rsid w:val="00643202"/>
    <w:rsid w:val="00643570"/>
    <w:rsid w:val="0064358F"/>
    <w:rsid w:val="00643660"/>
    <w:rsid w:val="00643908"/>
    <w:rsid w:val="00643BBF"/>
    <w:rsid w:val="00644644"/>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502"/>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B38"/>
    <w:rsid w:val="00654B83"/>
    <w:rsid w:val="00655061"/>
    <w:rsid w:val="006550BF"/>
    <w:rsid w:val="0065510C"/>
    <w:rsid w:val="00655ABD"/>
    <w:rsid w:val="00655B63"/>
    <w:rsid w:val="00655C68"/>
    <w:rsid w:val="00655C70"/>
    <w:rsid w:val="00655F39"/>
    <w:rsid w:val="00656615"/>
    <w:rsid w:val="00656DB4"/>
    <w:rsid w:val="00656E5F"/>
    <w:rsid w:val="006571F6"/>
    <w:rsid w:val="006572DF"/>
    <w:rsid w:val="00657434"/>
    <w:rsid w:val="00657544"/>
    <w:rsid w:val="00657937"/>
    <w:rsid w:val="00657B95"/>
    <w:rsid w:val="006608A2"/>
    <w:rsid w:val="006608E8"/>
    <w:rsid w:val="0066145D"/>
    <w:rsid w:val="006618CC"/>
    <w:rsid w:val="00661A8E"/>
    <w:rsid w:val="00662111"/>
    <w:rsid w:val="00662118"/>
    <w:rsid w:val="00662337"/>
    <w:rsid w:val="006626F6"/>
    <w:rsid w:val="0066276E"/>
    <w:rsid w:val="00662D50"/>
    <w:rsid w:val="00662E38"/>
    <w:rsid w:val="00663197"/>
    <w:rsid w:val="006638AD"/>
    <w:rsid w:val="00663A15"/>
    <w:rsid w:val="00663F75"/>
    <w:rsid w:val="006640DE"/>
    <w:rsid w:val="0066474C"/>
    <w:rsid w:val="006648B0"/>
    <w:rsid w:val="00664B28"/>
    <w:rsid w:val="0066507A"/>
    <w:rsid w:val="00665229"/>
    <w:rsid w:val="00665489"/>
    <w:rsid w:val="0066589E"/>
    <w:rsid w:val="00665E11"/>
    <w:rsid w:val="00665EE8"/>
    <w:rsid w:val="0066697A"/>
    <w:rsid w:val="00666DE2"/>
    <w:rsid w:val="00667028"/>
    <w:rsid w:val="0066732C"/>
    <w:rsid w:val="006679F5"/>
    <w:rsid w:val="00667B77"/>
    <w:rsid w:val="00670179"/>
    <w:rsid w:val="00670388"/>
    <w:rsid w:val="00670F4D"/>
    <w:rsid w:val="006716DA"/>
    <w:rsid w:val="00671784"/>
    <w:rsid w:val="0067195A"/>
    <w:rsid w:val="00671C6D"/>
    <w:rsid w:val="00671DAB"/>
    <w:rsid w:val="00671ED0"/>
    <w:rsid w:val="006720B0"/>
    <w:rsid w:val="006725D1"/>
    <w:rsid w:val="00672832"/>
    <w:rsid w:val="006728ED"/>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867"/>
    <w:rsid w:val="00677C81"/>
    <w:rsid w:val="00677C86"/>
    <w:rsid w:val="00677CA8"/>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4EB"/>
    <w:rsid w:val="0068354B"/>
    <w:rsid w:val="0068365C"/>
    <w:rsid w:val="0068418D"/>
    <w:rsid w:val="0068426A"/>
    <w:rsid w:val="0068436C"/>
    <w:rsid w:val="00684409"/>
    <w:rsid w:val="0068454C"/>
    <w:rsid w:val="00684C2A"/>
    <w:rsid w:val="00685011"/>
    <w:rsid w:val="00685352"/>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B30"/>
    <w:rsid w:val="00691C86"/>
    <w:rsid w:val="00691F2F"/>
    <w:rsid w:val="006924A5"/>
    <w:rsid w:val="00692B3C"/>
    <w:rsid w:val="00692B68"/>
    <w:rsid w:val="00692D98"/>
    <w:rsid w:val="006930C7"/>
    <w:rsid w:val="006931D0"/>
    <w:rsid w:val="00693D37"/>
    <w:rsid w:val="00693DCC"/>
    <w:rsid w:val="00693E1F"/>
    <w:rsid w:val="00693ECB"/>
    <w:rsid w:val="006941BF"/>
    <w:rsid w:val="006941D1"/>
    <w:rsid w:val="00694334"/>
    <w:rsid w:val="00694400"/>
    <w:rsid w:val="00694797"/>
    <w:rsid w:val="00694C14"/>
    <w:rsid w:val="00695045"/>
    <w:rsid w:val="0069563E"/>
    <w:rsid w:val="00695887"/>
    <w:rsid w:val="0069599C"/>
    <w:rsid w:val="00695EA2"/>
    <w:rsid w:val="00695EBD"/>
    <w:rsid w:val="00696D8C"/>
    <w:rsid w:val="00696DAA"/>
    <w:rsid w:val="00697082"/>
    <w:rsid w:val="00697575"/>
    <w:rsid w:val="00697733"/>
    <w:rsid w:val="00697BB6"/>
    <w:rsid w:val="006A01C4"/>
    <w:rsid w:val="006A090E"/>
    <w:rsid w:val="006A1314"/>
    <w:rsid w:val="006A1506"/>
    <w:rsid w:val="006A1D91"/>
    <w:rsid w:val="006A21B4"/>
    <w:rsid w:val="006A22A6"/>
    <w:rsid w:val="006A2455"/>
    <w:rsid w:val="006A254E"/>
    <w:rsid w:val="006A25D6"/>
    <w:rsid w:val="006A2AF3"/>
    <w:rsid w:val="006A2C27"/>
    <w:rsid w:val="006A2C30"/>
    <w:rsid w:val="006A301C"/>
    <w:rsid w:val="006A3087"/>
    <w:rsid w:val="006A372C"/>
    <w:rsid w:val="006A3E2B"/>
    <w:rsid w:val="006A4066"/>
    <w:rsid w:val="006A412A"/>
    <w:rsid w:val="006A4372"/>
    <w:rsid w:val="006A4404"/>
    <w:rsid w:val="006A44DE"/>
    <w:rsid w:val="006A479E"/>
    <w:rsid w:val="006A4D60"/>
    <w:rsid w:val="006A5215"/>
    <w:rsid w:val="006A5B8F"/>
    <w:rsid w:val="006A5DB8"/>
    <w:rsid w:val="006A6117"/>
    <w:rsid w:val="006A672A"/>
    <w:rsid w:val="006A6BFF"/>
    <w:rsid w:val="006A6E17"/>
    <w:rsid w:val="006A757E"/>
    <w:rsid w:val="006A75F9"/>
    <w:rsid w:val="006B0556"/>
    <w:rsid w:val="006B0640"/>
    <w:rsid w:val="006B0A6D"/>
    <w:rsid w:val="006B0AFE"/>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42DD"/>
    <w:rsid w:val="006B4376"/>
    <w:rsid w:val="006B452C"/>
    <w:rsid w:val="006B4855"/>
    <w:rsid w:val="006B524C"/>
    <w:rsid w:val="006B555A"/>
    <w:rsid w:val="006B5D94"/>
    <w:rsid w:val="006B5E80"/>
    <w:rsid w:val="006B600A"/>
    <w:rsid w:val="006B64FB"/>
    <w:rsid w:val="006B6635"/>
    <w:rsid w:val="006B67C8"/>
    <w:rsid w:val="006B68C8"/>
    <w:rsid w:val="006B700D"/>
    <w:rsid w:val="006B7195"/>
    <w:rsid w:val="006B72F3"/>
    <w:rsid w:val="006B77BB"/>
    <w:rsid w:val="006B7D22"/>
    <w:rsid w:val="006B7D2C"/>
    <w:rsid w:val="006B7D55"/>
    <w:rsid w:val="006B7EF1"/>
    <w:rsid w:val="006C065B"/>
    <w:rsid w:val="006C1019"/>
    <w:rsid w:val="006C1B0A"/>
    <w:rsid w:val="006C1BCA"/>
    <w:rsid w:val="006C1F3C"/>
    <w:rsid w:val="006C2BB5"/>
    <w:rsid w:val="006C2BEE"/>
    <w:rsid w:val="006C31AC"/>
    <w:rsid w:val="006C323E"/>
    <w:rsid w:val="006C34FB"/>
    <w:rsid w:val="006C361F"/>
    <w:rsid w:val="006C39A8"/>
    <w:rsid w:val="006C3AD8"/>
    <w:rsid w:val="006C3C6D"/>
    <w:rsid w:val="006C3E82"/>
    <w:rsid w:val="006C3EB4"/>
    <w:rsid w:val="006C4516"/>
    <w:rsid w:val="006C455E"/>
    <w:rsid w:val="006C4B76"/>
    <w:rsid w:val="006C5069"/>
    <w:rsid w:val="006C5958"/>
    <w:rsid w:val="006C5B4F"/>
    <w:rsid w:val="006C614B"/>
    <w:rsid w:val="006C643C"/>
    <w:rsid w:val="006C661D"/>
    <w:rsid w:val="006C6E3A"/>
    <w:rsid w:val="006C6FD7"/>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307C"/>
    <w:rsid w:val="006D33DE"/>
    <w:rsid w:val="006D3BE1"/>
    <w:rsid w:val="006D3FE2"/>
    <w:rsid w:val="006D4201"/>
    <w:rsid w:val="006D4248"/>
    <w:rsid w:val="006D46B2"/>
    <w:rsid w:val="006D48FC"/>
    <w:rsid w:val="006D5119"/>
    <w:rsid w:val="006D5315"/>
    <w:rsid w:val="006D6196"/>
    <w:rsid w:val="006D6229"/>
    <w:rsid w:val="006D62BC"/>
    <w:rsid w:val="006D6450"/>
    <w:rsid w:val="006D6939"/>
    <w:rsid w:val="006D6F84"/>
    <w:rsid w:val="006D77AA"/>
    <w:rsid w:val="006D7EB0"/>
    <w:rsid w:val="006E0138"/>
    <w:rsid w:val="006E0573"/>
    <w:rsid w:val="006E061A"/>
    <w:rsid w:val="006E0BB0"/>
    <w:rsid w:val="006E0D80"/>
    <w:rsid w:val="006E0E06"/>
    <w:rsid w:val="006E0EA1"/>
    <w:rsid w:val="006E12C3"/>
    <w:rsid w:val="006E1935"/>
    <w:rsid w:val="006E1AC0"/>
    <w:rsid w:val="006E1B6F"/>
    <w:rsid w:val="006E2529"/>
    <w:rsid w:val="006E2A73"/>
    <w:rsid w:val="006E2BA8"/>
    <w:rsid w:val="006E2F86"/>
    <w:rsid w:val="006E3334"/>
    <w:rsid w:val="006E3394"/>
    <w:rsid w:val="006E34BF"/>
    <w:rsid w:val="006E3735"/>
    <w:rsid w:val="006E375F"/>
    <w:rsid w:val="006E3AC1"/>
    <w:rsid w:val="006E3CE9"/>
    <w:rsid w:val="006E3ECD"/>
    <w:rsid w:val="006E45F3"/>
    <w:rsid w:val="006E4A27"/>
    <w:rsid w:val="006E4A2F"/>
    <w:rsid w:val="006E4CFD"/>
    <w:rsid w:val="006E4ED4"/>
    <w:rsid w:val="006E528F"/>
    <w:rsid w:val="006E5CA3"/>
    <w:rsid w:val="006E5E19"/>
    <w:rsid w:val="006E61C3"/>
    <w:rsid w:val="006E69AA"/>
    <w:rsid w:val="006E6DFC"/>
    <w:rsid w:val="006E6F16"/>
    <w:rsid w:val="006E7094"/>
    <w:rsid w:val="006E745F"/>
    <w:rsid w:val="006E799D"/>
    <w:rsid w:val="006E7C06"/>
    <w:rsid w:val="006F0395"/>
    <w:rsid w:val="006F0593"/>
    <w:rsid w:val="006F0653"/>
    <w:rsid w:val="006F0889"/>
    <w:rsid w:val="006F091B"/>
    <w:rsid w:val="006F1064"/>
    <w:rsid w:val="006F174F"/>
    <w:rsid w:val="006F1977"/>
    <w:rsid w:val="006F1E6F"/>
    <w:rsid w:val="006F1EB7"/>
    <w:rsid w:val="006F2136"/>
    <w:rsid w:val="006F2BD1"/>
    <w:rsid w:val="006F2FF3"/>
    <w:rsid w:val="006F3013"/>
    <w:rsid w:val="006F3492"/>
    <w:rsid w:val="006F3BB5"/>
    <w:rsid w:val="006F4117"/>
    <w:rsid w:val="006F496D"/>
    <w:rsid w:val="006F4E82"/>
    <w:rsid w:val="006F5219"/>
    <w:rsid w:val="006F52E5"/>
    <w:rsid w:val="006F53CE"/>
    <w:rsid w:val="006F57D3"/>
    <w:rsid w:val="006F5887"/>
    <w:rsid w:val="006F6066"/>
    <w:rsid w:val="006F6850"/>
    <w:rsid w:val="006F68F4"/>
    <w:rsid w:val="006F6BC2"/>
    <w:rsid w:val="006F6CFB"/>
    <w:rsid w:val="006F707E"/>
    <w:rsid w:val="006F73BF"/>
    <w:rsid w:val="007001DC"/>
    <w:rsid w:val="007003A2"/>
    <w:rsid w:val="0070064E"/>
    <w:rsid w:val="00700FBF"/>
    <w:rsid w:val="00701E1C"/>
    <w:rsid w:val="00701F61"/>
    <w:rsid w:val="00702065"/>
    <w:rsid w:val="00702244"/>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31C"/>
    <w:rsid w:val="00704453"/>
    <w:rsid w:val="00704536"/>
    <w:rsid w:val="0070490C"/>
    <w:rsid w:val="00704B74"/>
    <w:rsid w:val="0070504E"/>
    <w:rsid w:val="0070578C"/>
    <w:rsid w:val="00705C38"/>
    <w:rsid w:val="007060BE"/>
    <w:rsid w:val="00706138"/>
    <w:rsid w:val="0070626F"/>
    <w:rsid w:val="00706373"/>
    <w:rsid w:val="007063E3"/>
    <w:rsid w:val="00706465"/>
    <w:rsid w:val="007066D4"/>
    <w:rsid w:val="0070679D"/>
    <w:rsid w:val="007067DE"/>
    <w:rsid w:val="0070695A"/>
    <w:rsid w:val="0070782D"/>
    <w:rsid w:val="007109C2"/>
    <w:rsid w:val="00710CB4"/>
    <w:rsid w:val="0071101C"/>
    <w:rsid w:val="0071118C"/>
    <w:rsid w:val="00711340"/>
    <w:rsid w:val="00711F5E"/>
    <w:rsid w:val="0071221A"/>
    <w:rsid w:val="00712682"/>
    <w:rsid w:val="00712843"/>
    <w:rsid w:val="00712A40"/>
    <w:rsid w:val="00712C42"/>
    <w:rsid w:val="00712D48"/>
    <w:rsid w:val="007130C0"/>
    <w:rsid w:val="0071320E"/>
    <w:rsid w:val="007133FE"/>
    <w:rsid w:val="00713721"/>
    <w:rsid w:val="0071373D"/>
    <w:rsid w:val="00713806"/>
    <w:rsid w:val="00713DE4"/>
    <w:rsid w:val="00713EA5"/>
    <w:rsid w:val="0071439A"/>
    <w:rsid w:val="00714C47"/>
    <w:rsid w:val="0071507C"/>
    <w:rsid w:val="007155C4"/>
    <w:rsid w:val="00715BCB"/>
    <w:rsid w:val="00715CB8"/>
    <w:rsid w:val="00716462"/>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79D"/>
    <w:rsid w:val="00723AA7"/>
    <w:rsid w:val="00723D66"/>
    <w:rsid w:val="0072432E"/>
    <w:rsid w:val="00724C0F"/>
    <w:rsid w:val="007252DC"/>
    <w:rsid w:val="00725FEE"/>
    <w:rsid w:val="00726036"/>
    <w:rsid w:val="00726279"/>
    <w:rsid w:val="007265BD"/>
    <w:rsid w:val="007265FA"/>
    <w:rsid w:val="0072672F"/>
    <w:rsid w:val="00726A95"/>
    <w:rsid w:val="00726A9B"/>
    <w:rsid w:val="007271DD"/>
    <w:rsid w:val="00727530"/>
    <w:rsid w:val="00727EAE"/>
    <w:rsid w:val="007301D5"/>
    <w:rsid w:val="0073058F"/>
    <w:rsid w:val="00730660"/>
    <w:rsid w:val="0073072A"/>
    <w:rsid w:val="00730C7B"/>
    <w:rsid w:val="007311FB"/>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2"/>
    <w:rsid w:val="0073327A"/>
    <w:rsid w:val="00733328"/>
    <w:rsid w:val="00733D89"/>
    <w:rsid w:val="00734100"/>
    <w:rsid w:val="0073412A"/>
    <w:rsid w:val="00734EBE"/>
    <w:rsid w:val="007353D9"/>
    <w:rsid w:val="00736487"/>
    <w:rsid w:val="0073665E"/>
    <w:rsid w:val="00736DD8"/>
    <w:rsid w:val="00737628"/>
    <w:rsid w:val="00740113"/>
    <w:rsid w:val="007403EF"/>
    <w:rsid w:val="007404D7"/>
    <w:rsid w:val="0074059A"/>
    <w:rsid w:val="0074076A"/>
    <w:rsid w:val="00740BC3"/>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EAE"/>
    <w:rsid w:val="00743EED"/>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C4C"/>
    <w:rsid w:val="00746DD0"/>
    <w:rsid w:val="0074704F"/>
    <w:rsid w:val="00747F48"/>
    <w:rsid w:val="00747F4C"/>
    <w:rsid w:val="007500B6"/>
    <w:rsid w:val="007504AD"/>
    <w:rsid w:val="007505C0"/>
    <w:rsid w:val="00750871"/>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40C"/>
    <w:rsid w:val="00755AD0"/>
    <w:rsid w:val="00755DB1"/>
    <w:rsid w:val="007574FC"/>
    <w:rsid w:val="0075757A"/>
    <w:rsid w:val="00757632"/>
    <w:rsid w:val="00757800"/>
    <w:rsid w:val="0075790C"/>
    <w:rsid w:val="0076015E"/>
    <w:rsid w:val="00760238"/>
    <w:rsid w:val="00760975"/>
    <w:rsid w:val="007609E4"/>
    <w:rsid w:val="00760C7A"/>
    <w:rsid w:val="00761063"/>
    <w:rsid w:val="0076146B"/>
    <w:rsid w:val="0076189E"/>
    <w:rsid w:val="00761FDA"/>
    <w:rsid w:val="007621FF"/>
    <w:rsid w:val="007634E3"/>
    <w:rsid w:val="007639EB"/>
    <w:rsid w:val="00763A0E"/>
    <w:rsid w:val="00763A9E"/>
    <w:rsid w:val="00764194"/>
    <w:rsid w:val="007642D4"/>
    <w:rsid w:val="00764582"/>
    <w:rsid w:val="007647EE"/>
    <w:rsid w:val="00764802"/>
    <w:rsid w:val="007648D1"/>
    <w:rsid w:val="00765185"/>
    <w:rsid w:val="007651A1"/>
    <w:rsid w:val="00765C0F"/>
    <w:rsid w:val="00765ED3"/>
    <w:rsid w:val="00765EE2"/>
    <w:rsid w:val="0076607C"/>
    <w:rsid w:val="0076681D"/>
    <w:rsid w:val="00766A65"/>
    <w:rsid w:val="00766A8C"/>
    <w:rsid w:val="00766E8A"/>
    <w:rsid w:val="007671F5"/>
    <w:rsid w:val="007673CC"/>
    <w:rsid w:val="007674BB"/>
    <w:rsid w:val="007676B8"/>
    <w:rsid w:val="00767B80"/>
    <w:rsid w:val="00770082"/>
    <w:rsid w:val="007700FD"/>
    <w:rsid w:val="00770586"/>
    <w:rsid w:val="00770704"/>
    <w:rsid w:val="007708FA"/>
    <w:rsid w:val="00771192"/>
    <w:rsid w:val="007713D1"/>
    <w:rsid w:val="00771448"/>
    <w:rsid w:val="0077175C"/>
    <w:rsid w:val="00771870"/>
    <w:rsid w:val="00771BF9"/>
    <w:rsid w:val="00771D41"/>
    <w:rsid w:val="00771D51"/>
    <w:rsid w:val="00772204"/>
    <w:rsid w:val="0077230A"/>
    <w:rsid w:val="007724A2"/>
    <w:rsid w:val="00772F8A"/>
    <w:rsid w:val="007733BC"/>
    <w:rsid w:val="007734CD"/>
    <w:rsid w:val="00773893"/>
    <w:rsid w:val="007739C6"/>
    <w:rsid w:val="00773C41"/>
    <w:rsid w:val="00774562"/>
    <w:rsid w:val="00774889"/>
    <w:rsid w:val="00774DA5"/>
    <w:rsid w:val="00774FF5"/>
    <w:rsid w:val="007750B3"/>
    <w:rsid w:val="00775125"/>
    <w:rsid w:val="0077588C"/>
    <w:rsid w:val="00775A0E"/>
    <w:rsid w:val="00775F76"/>
    <w:rsid w:val="007766C7"/>
    <w:rsid w:val="00776AEA"/>
    <w:rsid w:val="007776A9"/>
    <w:rsid w:val="00777BA0"/>
    <w:rsid w:val="00777FBF"/>
    <w:rsid w:val="007803BD"/>
    <w:rsid w:val="007803C9"/>
    <w:rsid w:val="0078058E"/>
    <w:rsid w:val="0078085D"/>
    <w:rsid w:val="00780FF0"/>
    <w:rsid w:val="007811DC"/>
    <w:rsid w:val="007820FA"/>
    <w:rsid w:val="0078229B"/>
    <w:rsid w:val="007822C0"/>
    <w:rsid w:val="0078285F"/>
    <w:rsid w:val="00782FDB"/>
    <w:rsid w:val="007830F1"/>
    <w:rsid w:val="00783207"/>
    <w:rsid w:val="00783A8D"/>
    <w:rsid w:val="00783DDD"/>
    <w:rsid w:val="00783E1D"/>
    <w:rsid w:val="0078483B"/>
    <w:rsid w:val="007848C2"/>
    <w:rsid w:val="00784CB1"/>
    <w:rsid w:val="00784EED"/>
    <w:rsid w:val="00785900"/>
    <w:rsid w:val="00785A46"/>
    <w:rsid w:val="00785BD4"/>
    <w:rsid w:val="007862D2"/>
    <w:rsid w:val="00786861"/>
    <w:rsid w:val="00786958"/>
    <w:rsid w:val="00786BC2"/>
    <w:rsid w:val="00786DC9"/>
    <w:rsid w:val="00786E71"/>
    <w:rsid w:val="00787815"/>
    <w:rsid w:val="00787D84"/>
    <w:rsid w:val="00787DC5"/>
    <w:rsid w:val="00790578"/>
    <w:rsid w:val="00790B53"/>
    <w:rsid w:val="00790F6E"/>
    <w:rsid w:val="00791603"/>
    <w:rsid w:val="0079162F"/>
    <w:rsid w:val="007918F4"/>
    <w:rsid w:val="007919CE"/>
    <w:rsid w:val="00791BCD"/>
    <w:rsid w:val="00791F8A"/>
    <w:rsid w:val="00792C3C"/>
    <w:rsid w:val="00792FF8"/>
    <w:rsid w:val="0079315F"/>
    <w:rsid w:val="00793194"/>
    <w:rsid w:val="007931CB"/>
    <w:rsid w:val="00793688"/>
    <w:rsid w:val="00793703"/>
    <w:rsid w:val="00793ABD"/>
    <w:rsid w:val="00793B56"/>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6B63"/>
    <w:rsid w:val="00797409"/>
    <w:rsid w:val="007A002C"/>
    <w:rsid w:val="007A0423"/>
    <w:rsid w:val="007A05FB"/>
    <w:rsid w:val="007A0658"/>
    <w:rsid w:val="007A0BAC"/>
    <w:rsid w:val="007A0BC2"/>
    <w:rsid w:val="007A0CD5"/>
    <w:rsid w:val="007A13E3"/>
    <w:rsid w:val="007A1917"/>
    <w:rsid w:val="007A1E86"/>
    <w:rsid w:val="007A1F44"/>
    <w:rsid w:val="007A201B"/>
    <w:rsid w:val="007A23C5"/>
    <w:rsid w:val="007A23FF"/>
    <w:rsid w:val="007A24B9"/>
    <w:rsid w:val="007A2827"/>
    <w:rsid w:val="007A295B"/>
    <w:rsid w:val="007A2B30"/>
    <w:rsid w:val="007A2E30"/>
    <w:rsid w:val="007A30C4"/>
    <w:rsid w:val="007A3424"/>
    <w:rsid w:val="007A3584"/>
    <w:rsid w:val="007A35EF"/>
    <w:rsid w:val="007A3911"/>
    <w:rsid w:val="007A4281"/>
    <w:rsid w:val="007A43A2"/>
    <w:rsid w:val="007A454E"/>
    <w:rsid w:val="007A48D2"/>
    <w:rsid w:val="007A4A63"/>
    <w:rsid w:val="007A4B11"/>
    <w:rsid w:val="007A4B61"/>
    <w:rsid w:val="007A4C68"/>
    <w:rsid w:val="007A4D04"/>
    <w:rsid w:val="007A5400"/>
    <w:rsid w:val="007A5680"/>
    <w:rsid w:val="007A5855"/>
    <w:rsid w:val="007A5A17"/>
    <w:rsid w:val="007A5A89"/>
    <w:rsid w:val="007A5BE7"/>
    <w:rsid w:val="007A6473"/>
    <w:rsid w:val="007A6743"/>
    <w:rsid w:val="007A69C8"/>
    <w:rsid w:val="007A69D6"/>
    <w:rsid w:val="007A6F9D"/>
    <w:rsid w:val="007A75D8"/>
    <w:rsid w:val="007A7A96"/>
    <w:rsid w:val="007A7C6B"/>
    <w:rsid w:val="007B00F3"/>
    <w:rsid w:val="007B03AF"/>
    <w:rsid w:val="007B0606"/>
    <w:rsid w:val="007B0900"/>
    <w:rsid w:val="007B0C1B"/>
    <w:rsid w:val="007B0CA7"/>
    <w:rsid w:val="007B0D18"/>
    <w:rsid w:val="007B0D1F"/>
    <w:rsid w:val="007B1543"/>
    <w:rsid w:val="007B194B"/>
    <w:rsid w:val="007B1A32"/>
    <w:rsid w:val="007B1AC0"/>
    <w:rsid w:val="007B1AD1"/>
    <w:rsid w:val="007B24FA"/>
    <w:rsid w:val="007B2582"/>
    <w:rsid w:val="007B270A"/>
    <w:rsid w:val="007B2CE2"/>
    <w:rsid w:val="007B2D3B"/>
    <w:rsid w:val="007B3196"/>
    <w:rsid w:val="007B3558"/>
    <w:rsid w:val="007B3693"/>
    <w:rsid w:val="007B3A81"/>
    <w:rsid w:val="007B43AE"/>
    <w:rsid w:val="007B4574"/>
    <w:rsid w:val="007B4D52"/>
    <w:rsid w:val="007B4FF6"/>
    <w:rsid w:val="007B51C0"/>
    <w:rsid w:val="007B52CD"/>
    <w:rsid w:val="007B53E0"/>
    <w:rsid w:val="007B5847"/>
    <w:rsid w:val="007B5FBA"/>
    <w:rsid w:val="007B6028"/>
    <w:rsid w:val="007B6256"/>
    <w:rsid w:val="007B6C25"/>
    <w:rsid w:val="007B79D3"/>
    <w:rsid w:val="007B7DC1"/>
    <w:rsid w:val="007B7EDB"/>
    <w:rsid w:val="007C094E"/>
    <w:rsid w:val="007C16AD"/>
    <w:rsid w:val="007C19AD"/>
    <w:rsid w:val="007C1B76"/>
    <w:rsid w:val="007C24C5"/>
    <w:rsid w:val="007C2978"/>
    <w:rsid w:val="007C3598"/>
    <w:rsid w:val="007C39EB"/>
    <w:rsid w:val="007C3D1C"/>
    <w:rsid w:val="007C3FA8"/>
    <w:rsid w:val="007C4850"/>
    <w:rsid w:val="007C4CAD"/>
    <w:rsid w:val="007C5675"/>
    <w:rsid w:val="007C5764"/>
    <w:rsid w:val="007C5AAD"/>
    <w:rsid w:val="007C6201"/>
    <w:rsid w:val="007C6225"/>
    <w:rsid w:val="007C62B3"/>
    <w:rsid w:val="007C674F"/>
    <w:rsid w:val="007C68DA"/>
    <w:rsid w:val="007C6BE6"/>
    <w:rsid w:val="007C6C1D"/>
    <w:rsid w:val="007C77F5"/>
    <w:rsid w:val="007C781A"/>
    <w:rsid w:val="007C7CEE"/>
    <w:rsid w:val="007D0124"/>
    <w:rsid w:val="007D043D"/>
    <w:rsid w:val="007D0579"/>
    <w:rsid w:val="007D05A2"/>
    <w:rsid w:val="007D060D"/>
    <w:rsid w:val="007D0686"/>
    <w:rsid w:val="007D0C00"/>
    <w:rsid w:val="007D0E63"/>
    <w:rsid w:val="007D117D"/>
    <w:rsid w:val="007D1533"/>
    <w:rsid w:val="007D1B4D"/>
    <w:rsid w:val="007D1DAD"/>
    <w:rsid w:val="007D1DB9"/>
    <w:rsid w:val="007D229A"/>
    <w:rsid w:val="007D23CF"/>
    <w:rsid w:val="007D24FA"/>
    <w:rsid w:val="007D27C5"/>
    <w:rsid w:val="007D2978"/>
    <w:rsid w:val="007D2D8D"/>
    <w:rsid w:val="007D2F44"/>
    <w:rsid w:val="007D2F4D"/>
    <w:rsid w:val="007D413F"/>
    <w:rsid w:val="007D4178"/>
    <w:rsid w:val="007D41C6"/>
    <w:rsid w:val="007D4D33"/>
    <w:rsid w:val="007D4E8B"/>
    <w:rsid w:val="007D4FAD"/>
    <w:rsid w:val="007D5646"/>
    <w:rsid w:val="007D5B3F"/>
    <w:rsid w:val="007D5B81"/>
    <w:rsid w:val="007D5D76"/>
    <w:rsid w:val="007D5E3C"/>
    <w:rsid w:val="007D5FDB"/>
    <w:rsid w:val="007D6160"/>
    <w:rsid w:val="007D7175"/>
    <w:rsid w:val="007D77E3"/>
    <w:rsid w:val="007D7A9A"/>
    <w:rsid w:val="007D7B08"/>
    <w:rsid w:val="007D7BD3"/>
    <w:rsid w:val="007D7F8D"/>
    <w:rsid w:val="007E03E6"/>
    <w:rsid w:val="007E0950"/>
    <w:rsid w:val="007E0D9B"/>
    <w:rsid w:val="007E1369"/>
    <w:rsid w:val="007E1978"/>
    <w:rsid w:val="007E1A1B"/>
    <w:rsid w:val="007E1A88"/>
    <w:rsid w:val="007E1C1C"/>
    <w:rsid w:val="007E217A"/>
    <w:rsid w:val="007E21B2"/>
    <w:rsid w:val="007E2DBE"/>
    <w:rsid w:val="007E2EA6"/>
    <w:rsid w:val="007E2FC7"/>
    <w:rsid w:val="007E32F7"/>
    <w:rsid w:val="007E33AE"/>
    <w:rsid w:val="007E3652"/>
    <w:rsid w:val="007E3945"/>
    <w:rsid w:val="007E3AA9"/>
    <w:rsid w:val="007E3B08"/>
    <w:rsid w:val="007E4041"/>
    <w:rsid w:val="007E4283"/>
    <w:rsid w:val="007E4671"/>
    <w:rsid w:val="007E48E4"/>
    <w:rsid w:val="007E4A6A"/>
    <w:rsid w:val="007E4C88"/>
    <w:rsid w:val="007E4E0A"/>
    <w:rsid w:val="007E4F2C"/>
    <w:rsid w:val="007E5098"/>
    <w:rsid w:val="007E54B0"/>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504"/>
    <w:rsid w:val="007E7AFB"/>
    <w:rsid w:val="007E7DDF"/>
    <w:rsid w:val="007E7F2D"/>
    <w:rsid w:val="007E7FBE"/>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425E"/>
    <w:rsid w:val="007F463D"/>
    <w:rsid w:val="007F488B"/>
    <w:rsid w:val="007F4DFB"/>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1B4"/>
    <w:rsid w:val="00800769"/>
    <w:rsid w:val="00800C0A"/>
    <w:rsid w:val="00800D03"/>
    <w:rsid w:val="00800ED2"/>
    <w:rsid w:val="008010FB"/>
    <w:rsid w:val="008015AE"/>
    <w:rsid w:val="00801BF3"/>
    <w:rsid w:val="008022AE"/>
    <w:rsid w:val="008022E4"/>
    <w:rsid w:val="00802E74"/>
    <w:rsid w:val="00802FEB"/>
    <w:rsid w:val="00803166"/>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B2C"/>
    <w:rsid w:val="00805D0F"/>
    <w:rsid w:val="00806102"/>
    <w:rsid w:val="0080685E"/>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D8D"/>
    <w:rsid w:val="00810DDC"/>
    <w:rsid w:val="00810FF6"/>
    <w:rsid w:val="00811599"/>
    <w:rsid w:val="0081174D"/>
    <w:rsid w:val="00811835"/>
    <w:rsid w:val="0081186D"/>
    <w:rsid w:val="008119E0"/>
    <w:rsid w:val="00813F2F"/>
    <w:rsid w:val="0081455E"/>
    <w:rsid w:val="00814607"/>
    <w:rsid w:val="00814A3B"/>
    <w:rsid w:val="00815106"/>
    <w:rsid w:val="0081581D"/>
    <w:rsid w:val="008159C8"/>
    <w:rsid w:val="0081623E"/>
    <w:rsid w:val="00816835"/>
    <w:rsid w:val="0081688F"/>
    <w:rsid w:val="00816C92"/>
    <w:rsid w:val="00816F60"/>
    <w:rsid w:val="00817165"/>
    <w:rsid w:val="008172BE"/>
    <w:rsid w:val="00817B71"/>
    <w:rsid w:val="00820244"/>
    <w:rsid w:val="008207D3"/>
    <w:rsid w:val="00820E2A"/>
    <w:rsid w:val="00821DE2"/>
    <w:rsid w:val="008221B3"/>
    <w:rsid w:val="0082248E"/>
    <w:rsid w:val="0082262F"/>
    <w:rsid w:val="00822926"/>
    <w:rsid w:val="008229CD"/>
    <w:rsid w:val="00822ABE"/>
    <w:rsid w:val="00822D59"/>
    <w:rsid w:val="00823798"/>
    <w:rsid w:val="00823E38"/>
    <w:rsid w:val="00824321"/>
    <w:rsid w:val="00824DB5"/>
    <w:rsid w:val="00824ECF"/>
    <w:rsid w:val="00824FDF"/>
    <w:rsid w:val="00825125"/>
    <w:rsid w:val="008252AA"/>
    <w:rsid w:val="008257CC"/>
    <w:rsid w:val="0082613D"/>
    <w:rsid w:val="0082623E"/>
    <w:rsid w:val="0082689F"/>
    <w:rsid w:val="00826A11"/>
    <w:rsid w:val="008274BF"/>
    <w:rsid w:val="00827AFC"/>
    <w:rsid w:val="0083015A"/>
    <w:rsid w:val="00830712"/>
    <w:rsid w:val="00830BBB"/>
    <w:rsid w:val="00830DC3"/>
    <w:rsid w:val="00831555"/>
    <w:rsid w:val="00831606"/>
    <w:rsid w:val="00831B8D"/>
    <w:rsid w:val="00831C22"/>
    <w:rsid w:val="00831CA0"/>
    <w:rsid w:val="00831F52"/>
    <w:rsid w:val="00832154"/>
    <w:rsid w:val="008321EE"/>
    <w:rsid w:val="008322E3"/>
    <w:rsid w:val="0083246B"/>
    <w:rsid w:val="0083250D"/>
    <w:rsid w:val="00832887"/>
    <w:rsid w:val="0083294F"/>
    <w:rsid w:val="00832DD4"/>
    <w:rsid w:val="00832F5C"/>
    <w:rsid w:val="00833011"/>
    <w:rsid w:val="008332D0"/>
    <w:rsid w:val="00833A64"/>
    <w:rsid w:val="00834827"/>
    <w:rsid w:val="008349A3"/>
    <w:rsid w:val="00834F86"/>
    <w:rsid w:val="008350EE"/>
    <w:rsid w:val="008359D3"/>
    <w:rsid w:val="008359E0"/>
    <w:rsid w:val="00836169"/>
    <w:rsid w:val="0083633B"/>
    <w:rsid w:val="008365F1"/>
    <w:rsid w:val="00836E2F"/>
    <w:rsid w:val="008373BA"/>
    <w:rsid w:val="0083755A"/>
    <w:rsid w:val="008376F6"/>
    <w:rsid w:val="00837D5B"/>
    <w:rsid w:val="00837D71"/>
    <w:rsid w:val="00837E68"/>
    <w:rsid w:val="00837EA6"/>
    <w:rsid w:val="00837F35"/>
    <w:rsid w:val="00840032"/>
    <w:rsid w:val="008402A8"/>
    <w:rsid w:val="00840607"/>
    <w:rsid w:val="00840E0A"/>
    <w:rsid w:val="0084125F"/>
    <w:rsid w:val="008414AE"/>
    <w:rsid w:val="008415F4"/>
    <w:rsid w:val="00841783"/>
    <w:rsid w:val="00841795"/>
    <w:rsid w:val="0084190B"/>
    <w:rsid w:val="008419A7"/>
    <w:rsid w:val="00841CD2"/>
    <w:rsid w:val="00841D30"/>
    <w:rsid w:val="00842058"/>
    <w:rsid w:val="00842736"/>
    <w:rsid w:val="00842B77"/>
    <w:rsid w:val="00842CA3"/>
    <w:rsid w:val="0084309F"/>
    <w:rsid w:val="008430AC"/>
    <w:rsid w:val="0084322D"/>
    <w:rsid w:val="00843451"/>
    <w:rsid w:val="00843EC8"/>
    <w:rsid w:val="00844534"/>
    <w:rsid w:val="00844A1B"/>
    <w:rsid w:val="00844B7E"/>
    <w:rsid w:val="008453A0"/>
    <w:rsid w:val="00845501"/>
    <w:rsid w:val="00845A59"/>
    <w:rsid w:val="00845C12"/>
    <w:rsid w:val="008469D9"/>
    <w:rsid w:val="00846DC0"/>
    <w:rsid w:val="008472E9"/>
    <w:rsid w:val="008474A7"/>
    <w:rsid w:val="00847672"/>
    <w:rsid w:val="00847A19"/>
    <w:rsid w:val="00847D5A"/>
    <w:rsid w:val="00847E39"/>
    <w:rsid w:val="00850079"/>
    <w:rsid w:val="0085042C"/>
    <w:rsid w:val="008506B6"/>
    <w:rsid w:val="00850A5E"/>
    <w:rsid w:val="00850AE0"/>
    <w:rsid w:val="00850BEB"/>
    <w:rsid w:val="00850F0E"/>
    <w:rsid w:val="00851183"/>
    <w:rsid w:val="0085123F"/>
    <w:rsid w:val="0085130E"/>
    <w:rsid w:val="008517E5"/>
    <w:rsid w:val="00851B1C"/>
    <w:rsid w:val="008524D2"/>
    <w:rsid w:val="0085270F"/>
    <w:rsid w:val="008528D6"/>
    <w:rsid w:val="00852BB6"/>
    <w:rsid w:val="00852E19"/>
    <w:rsid w:val="008530D8"/>
    <w:rsid w:val="0085360F"/>
    <w:rsid w:val="0085378B"/>
    <w:rsid w:val="008538DD"/>
    <w:rsid w:val="008549BB"/>
    <w:rsid w:val="00854FCB"/>
    <w:rsid w:val="00855377"/>
    <w:rsid w:val="0085566A"/>
    <w:rsid w:val="00855898"/>
    <w:rsid w:val="00855E0F"/>
    <w:rsid w:val="00855E34"/>
    <w:rsid w:val="008561A0"/>
    <w:rsid w:val="008563DE"/>
    <w:rsid w:val="00856833"/>
    <w:rsid w:val="00856840"/>
    <w:rsid w:val="00857659"/>
    <w:rsid w:val="00857821"/>
    <w:rsid w:val="00857A0A"/>
    <w:rsid w:val="00860784"/>
    <w:rsid w:val="0086087C"/>
    <w:rsid w:val="00860D8E"/>
    <w:rsid w:val="00860DFA"/>
    <w:rsid w:val="00861EEA"/>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7A6"/>
    <w:rsid w:val="008668AD"/>
    <w:rsid w:val="00866EB3"/>
    <w:rsid w:val="00866EF5"/>
    <w:rsid w:val="0086701A"/>
    <w:rsid w:val="00867692"/>
    <w:rsid w:val="00867BD2"/>
    <w:rsid w:val="00867C96"/>
    <w:rsid w:val="00867E42"/>
    <w:rsid w:val="00867F85"/>
    <w:rsid w:val="008704AF"/>
    <w:rsid w:val="00870C23"/>
    <w:rsid w:val="00870D09"/>
    <w:rsid w:val="008712FD"/>
    <w:rsid w:val="0087138E"/>
    <w:rsid w:val="008713A6"/>
    <w:rsid w:val="008716A1"/>
    <w:rsid w:val="00871EDC"/>
    <w:rsid w:val="0087221C"/>
    <w:rsid w:val="00872284"/>
    <w:rsid w:val="00872644"/>
    <w:rsid w:val="008728CB"/>
    <w:rsid w:val="00872BDD"/>
    <w:rsid w:val="00872D3F"/>
    <w:rsid w:val="00872F17"/>
    <w:rsid w:val="00873132"/>
    <w:rsid w:val="008733E4"/>
    <w:rsid w:val="00873608"/>
    <w:rsid w:val="00873692"/>
    <w:rsid w:val="00873F15"/>
    <w:rsid w:val="00873F8A"/>
    <w:rsid w:val="00874096"/>
    <w:rsid w:val="00874B9A"/>
    <w:rsid w:val="00874F84"/>
    <w:rsid w:val="00875655"/>
    <w:rsid w:val="008756A4"/>
    <w:rsid w:val="0087572F"/>
    <w:rsid w:val="00875D3C"/>
    <w:rsid w:val="00875F73"/>
    <w:rsid w:val="00876007"/>
    <w:rsid w:val="00876462"/>
    <w:rsid w:val="00876502"/>
    <w:rsid w:val="0087675C"/>
    <w:rsid w:val="00876A02"/>
    <w:rsid w:val="00876A1F"/>
    <w:rsid w:val="00876CA9"/>
    <w:rsid w:val="008777B5"/>
    <w:rsid w:val="00877941"/>
    <w:rsid w:val="0088014D"/>
    <w:rsid w:val="008803D4"/>
    <w:rsid w:val="008807E1"/>
    <w:rsid w:val="00880D1A"/>
    <w:rsid w:val="00880F30"/>
    <w:rsid w:val="008811A4"/>
    <w:rsid w:val="008811B1"/>
    <w:rsid w:val="008811E4"/>
    <w:rsid w:val="00881A74"/>
    <w:rsid w:val="00881D7E"/>
    <w:rsid w:val="00881DA0"/>
    <w:rsid w:val="00882269"/>
    <w:rsid w:val="00882580"/>
    <w:rsid w:val="008828A4"/>
    <w:rsid w:val="008829CF"/>
    <w:rsid w:val="00882B2E"/>
    <w:rsid w:val="008833E8"/>
    <w:rsid w:val="00883462"/>
    <w:rsid w:val="00884AC2"/>
    <w:rsid w:val="00884C69"/>
    <w:rsid w:val="008851B5"/>
    <w:rsid w:val="00885750"/>
    <w:rsid w:val="00885E3C"/>
    <w:rsid w:val="00886030"/>
    <w:rsid w:val="00886378"/>
    <w:rsid w:val="0088648B"/>
    <w:rsid w:val="0088701C"/>
    <w:rsid w:val="00887287"/>
    <w:rsid w:val="008874EA"/>
    <w:rsid w:val="008878EF"/>
    <w:rsid w:val="00887B48"/>
    <w:rsid w:val="0089012B"/>
    <w:rsid w:val="00890990"/>
    <w:rsid w:val="0089176E"/>
    <w:rsid w:val="008917E0"/>
    <w:rsid w:val="00891AE5"/>
    <w:rsid w:val="0089224F"/>
    <w:rsid w:val="00892365"/>
    <w:rsid w:val="00892A5E"/>
    <w:rsid w:val="00892BE5"/>
    <w:rsid w:val="00892FAB"/>
    <w:rsid w:val="0089387C"/>
    <w:rsid w:val="00893C2D"/>
    <w:rsid w:val="00893DFE"/>
    <w:rsid w:val="00894298"/>
    <w:rsid w:val="008942EE"/>
    <w:rsid w:val="0089444E"/>
    <w:rsid w:val="00894806"/>
    <w:rsid w:val="0089494F"/>
    <w:rsid w:val="008949DF"/>
    <w:rsid w:val="00894A56"/>
    <w:rsid w:val="008951DB"/>
    <w:rsid w:val="00895270"/>
    <w:rsid w:val="008955A7"/>
    <w:rsid w:val="008956DD"/>
    <w:rsid w:val="00895A42"/>
    <w:rsid w:val="00895B8A"/>
    <w:rsid w:val="00895CE7"/>
    <w:rsid w:val="008962E4"/>
    <w:rsid w:val="00896734"/>
    <w:rsid w:val="00896904"/>
    <w:rsid w:val="00896B53"/>
    <w:rsid w:val="00896C81"/>
    <w:rsid w:val="00896D83"/>
    <w:rsid w:val="00897289"/>
    <w:rsid w:val="008973EF"/>
    <w:rsid w:val="0089745D"/>
    <w:rsid w:val="00897529"/>
    <w:rsid w:val="00897B5B"/>
    <w:rsid w:val="008A046F"/>
    <w:rsid w:val="008A0720"/>
    <w:rsid w:val="008A0851"/>
    <w:rsid w:val="008A0A4B"/>
    <w:rsid w:val="008A0AB2"/>
    <w:rsid w:val="008A0CFC"/>
    <w:rsid w:val="008A12FE"/>
    <w:rsid w:val="008A1328"/>
    <w:rsid w:val="008A1D52"/>
    <w:rsid w:val="008A2055"/>
    <w:rsid w:val="008A2434"/>
    <w:rsid w:val="008A28B6"/>
    <w:rsid w:val="008A2BB1"/>
    <w:rsid w:val="008A3187"/>
    <w:rsid w:val="008A3387"/>
    <w:rsid w:val="008A3466"/>
    <w:rsid w:val="008A389F"/>
    <w:rsid w:val="008A3D02"/>
    <w:rsid w:val="008A3FAB"/>
    <w:rsid w:val="008A4190"/>
    <w:rsid w:val="008A45C5"/>
    <w:rsid w:val="008A460A"/>
    <w:rsid w:val="008A4717"/>
    <w:rsid w:val="008A48D4"/>
    <w:rsid w:val="008A4CFA"/>
    <w:rsid w:val="008A5670"/>
    <w:rsid w:val="008A5940"/>
    <w:rsid w:val="008A5C5A"/>
    <w:rsid w:val="008A651D"/>
    <w:rsid w:val="008A6807"/>
    <w:rsid w:val="008A7381"/>
    <w:rsid w:val="008A73B2"/>
    <w:rsid w:val="008A7B90"/>
    <w:rsid w:val="008B043F"/>
    <w:rsid w:val="008B075F"/>
    <w:rsid w:val="008B0808"/>
    <w:rsid w:val="008B0AEC"/>
    <w:rsid w:val="008B0C82"/>
    <w:rsid w:val="008B0EBC"/>
    <w:rsid w:val="008B1213"/>
    <w:rsid w:val="008B165E"/>
    <w:rsid w:val="008B17AA"/>
    <w:rsid w:val="008B1B16"/>
    <w:rsid w:val="008B1BE0"/>
    <w:rsid w:val="008B1C2D"/>
    <w:rsid w:val="008B1DAD"/>
    <w:rsid w:val="008B1E53"/>
    <w:rsid w:val="008B1E5B"/>
    <w:rsid w:val="008B20BF"/>
    <w:rsid w:val="008B23E6"/>
    <w:rsid w:val="008B2975"/>
    <w:rsid w:val="008B2CE5"/>
    <w:rsid w:val="008B2F88"/>
    <w:rsid w:val="008B317C"/>
    <w:rsid w:val="008B31C8"/>
    <w:rsid w:val="008B389D"/>
    <w:rsid w:val="008B3A87"/>
    <w:rsid w:val="008B3C5C"/>
    <w:rsid w:val="008B5099"/>
    <w:rsid w:val="008B5299"/>
    <w:rsid w:val="008B5300"/>
    <w:rsid w:val="008B5A5F"/>
    <w:rsid w:val="008B5AB0"/>
    <w:rsid w:val="008B5AFB"/>
    <w:rsid w:val="008B6051"/>
    <w:rsid w:val="008B6054"/>
    <w:rsid w:val="008B64BB"/>
    <w:rsid w:val="008B68CD"/>
    <w:rsid w:val="008B6A78"/>
    <w:rsid w:val="008B6F4F"/>
    <w:rsid w:val="008B7AE7"/>
    <w:rsid w:val="008B7B08"/>
    <w:rsid w:val="008C0B23"/>
    <w:rsid w:val="008C0D67"/>
    <w:rsid w:val="008C13EA"/>
    <w:rsid w:val="008C13F0"/>
    <w:rsid w:val="008C1425"/>
    <w:rsid w:val="008C14E3"/>
    <w:rsid w:val="008C1821"/>
    <w:rsid w:val="008C1854"/>
    <w:rsid w:val="008C1EE5"/>
    <w:rsid w:val="008C1F26"/>
    <w:rsid w:val="008C20A9"/>
    <w:rsid w:val="008C2339"/>
    <w:rsid w:val="008C2687"/>
    <w:rsid w:val="008C2A3A"/>
    <w:rsid w:val="008C351C"/>
    <w:rsid w:val="008C3857"/>
    <w:rsid w:val="008C4284"/>
    <w:rsid w:val="008C4C49"/>
    <w:rsid w:val="008C4C7E"/>
    <w:rsid w:val="008C4CAC"/>
    <w:rsid w:val="008C5288"/>
    <w:rsid w:val="008C548B"/>
    <w:rsid w:val="008C5791"/>
    <w:rsid w:val="008C5854"/>
    <w:rsid w:val="008C5C46"/>
    <w:rsid w:val="008C6184"/>
    <w:rsid w:val="008C6CBA"/>
    <w:rsid w:val="008C73A9"/>
    <w:rsid w:val="008C785E"/>
    <w:rsid w:val="008D0AFB"/>
    <w:rsid w:val="008D0B34"/>
    <w:rsid w:val="008D0B4E"/>
    <w:rsid w:val="008D0D40"/>
    <w:rsid w:val="008D1034"/>
    <w:rsid w:val="008D1253"/>
    <w:rsid w:val="008D1437"/>
    <w:rsid w:val="008D1511"/>
    <w:rsid w:val="008D1538"/>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B2"/>
    <w:rsid w:val="008D4E8E"/>
    <w:rsid w:val="008D513C"/>
    <w:rsid w:val="008D515B"/>
    <w:rsid w:val="008D5812"/>
    <w:rsid w:val="008D5D61"/>
    <w:rsid w:val="008D5E08"/>
    <w:rsid w:val="008D5F96"/>
    <w:rsid w:val="008D60BC"/>
    <w:rsid w:val="008D6D7B"/>
    <w:rsid w:val="008D7152"/>
    <w:rsid w:val="008D7AA3"/>
    <w:rsid w:val="008D7B6B"/>
    <w:rsid w:val="008D7D2E"/>
    <w:rsid w:val="008D7EB7"/>
    <w:rsid w:val="008D7EDD"/>
    <w:rsid w:val="008E018B"/>
    <w:rsid w:val="008E03D6"/>
    <w:rsid w:val="008E0513"/>
    <w:rsid w:val="008E061C"/>
    <w:rsid w:val="008E071D"/>
    <w:rsid w:val="008E08E0"/>
    <w:rsid w:val="008E0E3E"/>
    <w:rsid w:val="008E0EB8"/>
    <w:rsid w:val="008E10A6"/>
    <w:rsid w:val="008E1271"/>
    <w:rsid w:val="008E1579"/>
    <w:rsid w:val="008E1694"/>
    <w:rsid w:val="008E18D5"/>
    <w:rsid w:val="008E1B36"/>
    <w:rsid w:val="008E1B6F"/>
    <w:rsid w:val="008E2251"/>
    <w:rsid w:val="008E24B3"/>
    <w:rsid w:val="008E24CA"/>
    <w:rsid w:val="008E273E"/>
    <w:rsid w:val="008E2F6C"/>
    <w:rsid w:val="008E2F6E"/>
    <w:rsid w:val="008E3040"/>
    <w:rsid w:val="008E31AA"/>
    <w:rsid w:val="008E38AD"/>
    <w:rsid w:val="008E3EEC"/>
    <w:rsid w:val="008E3F4E"/>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7F9"/>
    <w:rsid w:val="008F1924"/>
    <w:rsid w:val="008F199E"/>
    <w:rsid w:val="008F1D36"/>
    <w:rsid w:val="008F1DBE"/>
    <w:rsid w:val="008F23D8"/>
    <w:rsid w:val="008F2787"/>
    <w:rsid w:val="008F2D03"/>
    <w:rsid w:val="008F2FD5"/>
    <w:rsid w:val="008F37E5"/>
    <w:rsid w:val="008F3864"/>
    <w:rsid w:val="008F3A39"/>
    <w:rsid w:val="008F3BEC"/>
    <w:rsid w:val="008F3D8F"/>
    <w:rsid w:val="008F4234"/>
    <w:rsid w:val="008F48C2"/>
    <w:rsid w:val="008F4D34"/>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662"/>
    <w:rsid w:val="008F79B8"/>
    <w:rsid w:val="008F7D56"/>
    <w:rsid w:val="00900550"/>
    <w:rsid w:val="0090069E"/>
    <w:rsid w:val="0090116C"/>
    <w:rsid w:val="0090170C"/>
    <w:rsid w:val="00901BF9"/>
    <w:rsid w:val="00901D69"/>
    <w:rsid w:val="00902179"/>
    <w:rsid w:val="0090257E"/>
    <w:rsid w:val="00902B96"/>
    <w:rsid w:val="00902D74"/>
    <w:rsid w:val="00902E6A"/>
    <w:rsid w:val="00903526"/>
    <w:rsid w:val="00903802"/>
    <w:rsid w:val="00903BB1"/>
    <w:rsid w:val="00903D22"/>
    <w:rsid w:val="00904D52"/>
    <w:rsid w:val="00905327"/>
    <w:rsid w:val="00905BD0"/>
    <w:rsid w:val="00905FCA"/>
    <w:rsid w:val="0090619F"/>
    <w:rsid w:val="00906450"/>
    <w:rsid w:val="009067BE"/>
    <w:rsid w:val="0090696D"/>
    <w:rsid w:val="0090697D"/>
    <w:rsid w:val="00906CD6"/>
    <w:rsid w:val="00906E4D"/>
    <w:rsid w:val="00906F31"/>
    <w:rsid w:val="009078B3"/>
    <w:rsid w:val="00907991"/>
    <w:rsid w:val="00907A01"/>
    <w:rsid w:val="00907A77"/>
    <w:rsid w:val="00907E00"/>
    <w:rsid w:val="00907E44"/>
    <w:rsid w:val="009102DB"/>
    <w:rsid w:val="0091088D"/>
    <w:rsid w:val="00910BA0"/>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4D92"/>
    <w:rsid w:val="00915441"/>
    <w:rsid w:val="009154AC"/>
    <w:rsid w:val="00915757"/>
    <w:rsid w:val="009159B3"/>
    <w:rsid w:val="00915DD4"/>
    <w:rsid w:val="00916181"/>
    <w:rsid w:val="0091660B"/>
    <w:rsid w:val="00916AB1"/>
    <w:rsid w:val="00916BE7"/>
    <w:rsid w:val="0091716D"/>
    <w:rsid w:val="00917180"/>
    <w:rsid w:val="0091743F"/>
    <w:rsid w:val="00917851"/>
    <w:rsid w:val="00917C70"/>
    <w:rsid w:val="00920498"/>
    <w:rsid w:val="009204C5"/>
    <w:rsid w:val="00920C76"/>
    <w:rsid w:val="0092140F"/>
    <w:rsid w:val="009215F9"/>
    <w:rsid w:val="00921762"/>
    <w:rsid w:val="0092180D"/>
    <w:rsid w:val="00921B6B"/>
    <w:rsid w:val="00921EC3"/>
    <w:rsid w:val="0092220F"/>
    <w:rsid w:val="0092235F"/>
    <w:rsid w:val="00922495"/>
    <w:rsid w:val="00922A3F"/>
    <w:rsid w:val="009232C9"/>
    <w:rsid w:val="00923608"/>
    <w:rsid w:val="0092361A"/>
    <w:rsid w:val="009236F2"/>
    <w:rsid w:val="009238E5"/>
    <w:rsid w:val="00923C01"/>
    <w:rsid w:val="00923F12"/>
    <w:rsid w:val="009243AE"/>
    <w:rsid w:val="00924652"/>
    <w:rsid w:val="00924A8C"/>
    <w:rsid w:val="00924C53"/>
    <w:rsid w:val="00924FF8"/>
    <w:rsid w:val="009250A6"/>
    <w:rsid w:val="009250BB"/>
    <w:rsid w:val="009252DD"/>
    <w:rsid w:val="0092554B"/>
    <w:rsid w:val="00925BA8"/>
    <w:rsid w:val="00925D15"/>
    <w:rsid w:val="00925D1D"/>
    <w:rsid w:val="00925E4C"/>
    <w:rsid w:val="00926248"/>
    <w:rsid w:val="009266E7"/>
    <w:rsid w:val="00926DA7"/>
    <w:rsid w:val="00926DF4"/>
    <w:rsid w:val="009279AF"/>
    <w:rsid w:val="00927AC8"/>
    <w:rsid w:val="00927CA8"/>
    <w:rsid w:val="00927E8F"/>
    <w:rsid w:val="00927F8B"/>
    <w:rsid w:val="00930007"/>
    <w:rsid w:val="00930094"/>
    <w:rsid w:val="009302D0"/>
    <w:rsid w:val="0093094D"/>
    <w:rsid w:val="0093097D"/>
    <w:rsid w:val="00930DD9"/>
    <w:rsid w:val="00931672"/>
    <w:rsid w:val="009325E8"/>
    <w:rsid w:val="009328C7"/>
    <w:rsid w:val="00932AC2"/>
    <w:rsid w:val="00932B14"/>
    <w:rsid w:val="00932D07"/>
    <w:rsid w:val="009336EC"/>
    <w:rsid w:val="00933997"/>
    <w:rsid w:val="00933F56"/>
    <w:rsid w:val="0093439E"/>
    <w:rsid w:val="00934413"/>
    <w:rsid w:val="00934767"/>
    <w:rsid w:val="009349A7"/>
    <w:rsid w:val="009349C0"/>
    <w:rsid w:val="009349F1"/>
    <w:rsid w:val="00934C13"/>
    <w:rsid w:val="00934C90"/>
    <w:rsid w:val="00935228"/>
    <w:rsid w:val="009355A2"/>
    <w:rsid w:val="009356CD"/>
    <w:rsid w:val="00935D20"/>
    <w:rsid w:val="00935F9E"/>
    <w:rsid w:val="00936D98"/>
    <w:rsid w:val="0093736F"/>
    <w:rsid w:val="0093767C"/>
    <w:rsid w:val="00937779"/>
    <w:rsid w:val="009377F1"/>
    <w:rsid w:val="00937FD9"/>
    <w:rsid w:val="00940200"/>
    <w:rsid w:val="00940314"/>
    <w:rsid w:val="0094058A"/>
    <w:rsid w:val="009407D1"/>
    <w:rsid w:val="00940BCF"/>
    <w:rsid w:val="0094130D"/>
    <w:rsid w:val="009414EB"/>
    <w:rsid w:val="00942874"/>
    <w:rsid w:val="0094287E"/>
    <w:rsid w:val="009429BD"/>
    <w:rsid w:val="00942C80"/>
    <w:rsid w:val="00942D0A"/>
    <w:rsid w:val="00942E2D"/>
    <w:rsid w:val="00942E58"/>
    <w:rsid w:val="00943197"/>
    <w:rsid w:val="009435F2"/>
    <w:rsid w:val="00943B70"/>
    <w:rsid w:val="00943E2C"/>
    <w:rsid w:val="00943E86"/>
    <w:rsid w:val="00943FAC"/>
    <w:rsid w:val="009446B7"/>
    <w:rsid w:val="00945180"/>
    <w:rsid w:val="00945339"/>
    <w:rsid w:val="0094542C"/>
    <w:rsid w:val="0094590C"/>
    <w:rsid w:val="00946355"/>
    <w:rsid w:val="009467E2"/>
    <w:rsid w:val="009468B7"/>
    <w:rsid w:val="00946B02"/>
    <w:rsid w:val="0094724E"/>
    <w:rsid w:val="009474C2"/>
    <w:rsid w:val="00947B23"/>
    <w:rsid w:val="00947BE6"/>
    <w:rsid w:val="00947E54"/>
    <w:rsid w:val="00950169"/>
    <w:rsid w:val="0095026C"/>
    <w:rsid w:val="0095043B"/>
    <w:rsid w:val="0095048D"/>
    <w:rsid w:val="00950B5E"/>
    <w:rsid w:val="00950C83"/>
    <w:rsid w:val="00951355"/>
    <w:rsid w:val="009517F9"/>
    <w:rsid w:val="00951ADB"/>
    <w:rsid w:val="00952564"/>
    <w:rsid w:val="009526EE"/>
    <w:rsid w:val="00952BD1"/>
    <w:rsid w:val="009537E5"/>
    <w:rsid w:val="0095380C"/>
    <w:rsid w:val="0095399D"/>
    <w:rsid w:val="00954353"/>
    <w:rsid w:val="0095439E"/>
    <w:rsid w:val="009544CF"/>
    <w:rsid w:val="00954FFA"/>
    <w:rsid w:val="00955B64"/>
    <w:rsid w:val="00955BBF"/>
    <w:rsid w:val="00955C0A"/>
    <w:rsid w:val="00955C4F"/>
    <w:rsid w:val="00956364"/>
    <w:rsid w:val="009563D9"/>
    <w:rsid w:val="0095675B"/>
    <w:rsid w:val="00956E25"/>
    <w:rsid w:val="00957217"/>
    <w:rsid w:val="0095739A"/>
    <w:rsid w:val="00957533"/>
    <w:rsid w:val="00957FE4"/>
    <w:rsid w:val="009601F0"/>
    <w:rsid w:val="009606E6"/>
    <w:rsid w:val="009607F3"/>
    <w:rsid w:val="00960D96"/>
    <w:rsid w:val="0096142F"/>
    <w:rsid w:val="00961BCC"/>
    <w:rsid w:val="009628D1"/>
    <w:rsid w:val="0096293F"/>
    <w:rsid w:val="00962CFF"/>
    <w:rsid w:val="00962EF6"/>
    <w:rsid w:val="00963040"/>
    <w:rsid w:val="009632D2"/>
    <w:rsid w:val="009635BA"/>
    <w:rsid w:val="00963A36"/>
    <w:rsid w:val="00963C5D"/>
    <w:rsid w:val="00964C4A"/>
    <w:rsid w:val="00964EC8"/>
    <w:rsid w:val="009657F1"/>
    <w:rsid w:val="0096625D"/>
    <w:rsid w:val="0096628D"/>
    <w:rsid w:val="0096691B"/>
    <w:rsid w:val="0096698F"/>
    <w:rsid w:val="00966AFE"/>
    <w:rsid w:val="00966DAD"/>
    <w:rsid w:val="00966F1E"/>
    <w:rsid w:val="00967042"/>
    <w:rsid w:val="00967057"/>
    <w:rsid w:val="009671D2"/>
    <w:rsid w:val="009677CB"/>
    <w:rsid w:val="00967919"/>
    <w:rsid w:val="00967A5A"/>
    <w:rsid w:val="00967BB8"/>
    <w:rsid w:val="00967E00"/>
    <w:rsid w:val="00970517"/>
    <w:rsid w:val="009709F8"/>
    <w:rsid w:val="00970D01"/>
    <w:rsid w:val="00970D4F"/>
    <w:rsid w:val="00970F1C"/>
    <w:rsid w:val="00971B45"/>
    <w:rsid w:val="00971F76"/>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762"/>
    <w:rsid w:val="009737B0"/>
    <w:rsid w:val="00973827"/>
    <w:rsid w:val="00973A21"/>
    <w:rsid w:val="00973E9D"/>
    <w:rsid w:val="009742D3"/>
    <w:rsid w:val="0097459E"/>
    <w:rsid w:val="00974A62"/>
    <w:rsid w:val="00974AD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D7B"/>
    <w:rsid w:val="00980E8D"/>
    <w:rsid w:val="0098172F"/>
    <w:rsid w:val="0098194F"/>
    <w:rsid w:val="009819FF"/>
    <w:rsid w:val="009821C0"/>
    <w:rsid w:val="00982407"/>
    <w:rsid w:val="009826C8"/>
    <w:rsid w:val="009836E4"/>
    <w:rsid w:val="0098380C"/>
    <w:rsid w:val="0098386C"/>
    <w:rsid w:val="00983BDE"/>
    <w:rsid w:val="00983C14"/>
    <w:rsid w:val="0098412F"/>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81E"/>
    <w:rsid w:val="009878EC"/>
    <w:rsid w:val="00987C4B"/>
    <w:rsid w:val="00987D45"/>
    <w:rsid w:val="00990103"/>
    <w:rsid w:val="0099038E"/>
    <w:rsid w:val="009906EE"/>
    <w:rsid w:val="00990BD5"/>
    <w:rsid w:val="00990F29"/>
    <w:rsid w:val="00991506"/>
    <w:rsid w:val="0099158C"/>
    <w:rsid w:val="00991860"/>
    <w:rsid w:val="0099196F"/>
    <w:rsid w:val="009919CA"/>
    <w:rsid w:val="00991DDA"/>
    <w:rsid w:val="00992B98"/>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DD4"/>
    <w:rsid w:val="00996FFA"/>
    <w:rsid w:val="009973F1"/>
    <w:rsid w:val="009973F3"/>
    <w:rsid w:val="00997784"/>
    <w:rsid w:val="00997D39"/>
    <w:rsid w:val="009A010D"/>
    <w:rsid w:val="009A0130"/>
    <w:rsid w:val="009A03E1"/>
    <w:rsid w:val="009A07B3"/>
    <w:rsid w:val="009A0C19"/>
    <w:rsid w:val="009A0C6F"/>
    <w:rsid w:val="009A0D3B"/>
    <w:rsid w:val="009A0EA1"/>
    <w:rsid w:val="009A0EA7"/>
    <w:rsid w:val="009A1314"/>
    <w:rsid w:val="009A1393"/>
    <w:rsid w:val="009A14EF"/>
    <w:rsid w:val="009A1547"/>
    <w:rsid w:val="009A1618"/>
    <w:rsid w:val="009A1738"/>
    <w:rsid w:val="009A1A35"/>
    <w:rsid w:val="009A29D9"/>
    <w:rsid w:val="009A2DF9"/>
    <w:rsid w:val="009A2E6B"/>
    <w:rsid w:val="009A2FEC"/>
    <w:rsid w:val="009A333E"/>
    <w:rsid w:val="009A348C"/>
    <w:rsid w:val="009A39C8"/>
    <w:rsid w:val="009A3A86"/>
    <w:rsid w:val="009A3BC1"/>
    <w:rsid w:val="009A3E78"/>
    <w:rsid w:val="009A3F52"/>
    <w:rsid w:val="009A42D6"/>
    <w:rsid w:val="009A44D0"/>
    <w:rsid w:val="009A451E"/>
    <w:rsid w:val="009A4869"/>
    <w:rsid w:val="009A4D84"/>
    <w:rsid w:val="009A55DD"/>
    <w:rsid w:val="009A5837"/>
    <w:rsid w:val="009A6472"/>
    <w:rsid w:val="009A6845"/>
    <w:rsid w:val="009A690D"/>
    <w:rsid w:val="009A6933"/>
    <w:rsid w:val="009A6A6B"/>
    <w:rsid w:val="009A6BA7"/>
    <w:rsid w:val="009A7120"/>
    <w:rsid w:val="009A74A6"/>
    <w:rsid w:val="009A7969"/>
    <w:rsid w:val="009A7C62"/>
    <w:rsid w:val="009A7F58"/>
    <w:rsid w:val="009A7FA2"/>
    <w:rsid w:val="009B0DDF"/>
    <w:rsid w:val="009B0F26"/>
    <w:rsid w:val="009B12AE"/>
    <w:rsid w:val="009B14CB"/>
    <w:rsid w:val="009B1EF9"/>
    <w:rsid w:val="009B1F63"/>
    <w:rsid w:val="009B26AC"/>
    <w:rsid w:val="009B2B15"/>
    <w:rsid w:val="009B32B4"/>
    <w:rsid w:val="009B3355"/>
    <w:rsid w:val="009B350D"/>
    <w:rsid w:val="009B36AB"/>
    <w:rsid w:val="009B37E2"/>
    <w:rsid w:val="009B3E26"/>
    <w:rsid w:val="009B40E6"/>
    <w:rsid w:val="009B4519"/>
    <w:rsid w:val="009B47A5"/>
    <w:rsid w:val="009B486F"/>
    <w:rsid w:val="009B48FE"/>
    <w:rsid w:val="009B4BC3"/>
    <w:rsid w:val="009B506B"/>
    <w:rsid w:val="009B567A"/>
    <w:rsid w:val="009B57EF"/>
    <w:rsid w:val="009B58CA"/>
    <w:rsid w:val="009B5B85"/>
    <w:rsid w:val="009B5F52"/>
    <w:rsid w:val="009B617F"/>
    <w:rsid w:val="009B71CD"/>
    <w:rsid w:val="009B7204"/>
    <w:rsid w:val="009B7AC4"/>
    <w:rsid w:val="009C0074"/>
    <w:rsid w:val="009C0564"/>
    <w:rsid w:val="009C0786"/>
    <w:rsid w:val="009C15E6"/>
    <w:rsid w:val="009C1D3A"/>
    <w:rsid w:val="009C2007"/>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8C6"/>
    <w:rsid w:val="009C6943"/>
    <w:rsid w:val="009C696B"/>
    <w:rsid w:val="009C6E1A"/>
    <w:rsid w:val="009C6E96"/>
    <w:rsid w:val="009C7320"/>
    <w:rsid w:val="009C7FA2"/>
    <w:rsid w:val="009D00BD"/>
    <w:rsid w:val="009D0729"/>
    <w:rsid w:val="009D0E2E"/>
    <w:rsid w:val="009D0F66"/>
    <w:rsid w:val="009D12B2"/>
    <w:rsid w:val="009D14A3"/>
    <w:rsid w:val="009D1A06"/>
    <w:rsid w:val="009D1BA4"/>
    <w:rsid w:val="009D1C53"/>
    <w:rsid w:val="009D1FB2"/>
    <w:rsid w:val="009D1FDF"/>
    <w:rsid w:val="009D22E4"/>
    <w:rsid w:val="009D22F6"/>
    <w:rsid w:val="009D22F7"/>
    <w:rsid w:val="009D289F"/>
    <w:rsid w:val="009D2AAF"/>
    <w:rsid w:val="009D2B3E"/>
    <w:rsid w:val="009D2F83"/>
    <w:rsid w:val="009D319C"/>
    <w:rsid w:val="009D3B30"/>
    <w:rsid w:val="009D4519"/>
    <w:rsid w:val="009D5098"/>
    <w:rsid w:val="009D50E3"/>
    <w:rsid w:val="009D511C"/>
    <w:rsid w:val="009D5964"/>
    <w:rsid w:val="009D5BAB"/>
    <w:rsid w:val="009D5ECE"/>
    <w:rsid w:val="009D6A0A"/>
    <w:rsid w:val="009D6BD6"/>
    <w:rsid w:val="009D7244"/>
    <w:rsid w:val="009D7248"/>
    <w:rsid w:val="009D7768"/>
    <w:rsid w:val="009D7967"/>
    <w:rsid w:val="009D7AD7"/>
    <w:rsid w:val="009D7C2B"/>
    <w:rsid w:val="009D7FB4"/>
    <w:rsid w:val="009E016F"/>
    <w:rsid w:val="009E058F"/>
    <w:rsid w:val="009E09C9"/>
    <w:rsid w:val="009E0A9E"/>
    <w:rsid w:val="009E0FF7"/>
    <w:rsid w:val="009E14B1"/>
    <w:rsid w:val="009E1606"/>
    <w:rsid w:val="009E19A2"/>
    <w:rsid w:val="009E1D83"/>
    <w:rsid w:val="009E38C4"/>
    <w:rsid w:val="009E3AFD"/>
    <w:rsid w:val="009E3CDD"/>
    <w:rsid w:val="009E3CFE"/>
    <w:rsid w:val="009E41CA"/>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136"/>
    <w:rsid w:val="009F36CC"/>
    <w:rsid w:val="009F3FB5"/>
    <w:rsid w:val="009F48F2"/>
    <w:rsid w:val="009F521F"/>
    <w:rsid w:val="009F553C"/>
    <w:rsid w:val="009F5768"/>
    <w:rsid w:val="009F57C3"/>
    <w:rsid w:val="009F59F8"/>
    <w:rsid w:val="009F5CB0"/>
    <w:rsid w:val="009F5D0C"/>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336C"/>
    <w:rsid w:val="00A03961"/>
    <w:rsid w:val="00A03A22"/>
    <w:rsid w:val="00A03CDA"/>
    <w:rsid w:val="00A04634"/>
    <w:rsid w:val="00A04B97"/>
    <w:rsid w:val="00A050C1"/>
    <w:rsid w:val="00A05123"/>
    <w:rsid w:val="00A05265"/>
    <w:rsid w:val="00A05648"/>
    <w:rsid w:val="00A05686"/>
    <w:rsid w:val="00A05737"/>
    <w:rsid w:val="00A05973"/>
    <w:rsid w:val="00A06119"/>
    <w:rsid w:val="00A065ED"/>
    <w:rsid w:val="00A0667A"/>
    <w:rsid w:val="00A06777"/>
    <w:rsid w:val="00A0681C"/>
    <w:rsid w:val="00A06AE2"/>
    <w:rsid w:val="00A07066"/>
    <w:rsid w:val="00A07103"/>
    <w:rsid w:val="00A07286"/>
    <w:rsid w:val="00A07A48"/>
    <w:rsid w:val="00A07FA2"/>
    <w:rsid w:val="00A100CF"/>
    <w:rsid w:val="00A106B9"/>
    <w:rsid w:val="00A10843"/>
    <w:rsid w:val="00A108EE"/>
    <w:rsid w:val="00A10BB0"/>
    <w:rsid w:val="00A10BB8"/>
    <w:rsid w:val="00A11361"/>
    <w:rsid w:val="00A11367"/>
    <w:rsid w:val="00A113B4"/>
    <w:rsid w:val="00A115DC"/>
    <w:rsid w:val="00A11730"/>
    <w:rsid w:val="00A11F54"/>
    <w:rsid w:val="00A12028"/>
    <w:rsid w:val="00A12329"/>
    <w:rsid w:val="00A123A9"/>
    <w:rsid w:val="00A1246C"/>
    <w:rsid w:val="00A1287B"/>
    <w:rsid w:val="00A133FE"/>
    <w:rsid w:val="00A136FD"/>
    <w:rsid w:val="00A137E4"/>
    <w:rsid w:val="00A13C8D"/>
    <w:rsid w:val="00A147F3"/>
    <w:rsid w:val="00A14813"/>
    <w:rsid w:val="00A15157"/>
    <w:rsid w:val="00A1566A"/>
    <w:rsid w:val="00A156D3"/>
    <w:rsid w:val="00A15833"/>
    <w:rsid w:val="00A15C08"/>
    <w:rsid w:val="00A16380"/>
    <w:rsid w:val="00A165BF"/>
    <w:rsid w:val="00A172E8"/>
    <w:rsid w:val="00A179FF"/>
    <w:rsid w:val="00A20046"/>
    <w:rsid w:val="00A203A3"/>
    <w:rsid w:val="00A20C6F"/>
    <w:rsid w:val="00A21167"/>
    <w:rsid w:val="00A2121E"/>
    <w:rsid w:val="00A21576"/>
    <w:rsid w:val="00A2182B"/>
    <w:rsid w:val="00A218CD"/>
    <w:rsid w:val="00A21A36"/>
    <w:rsid w:val="00A21E84"/>
    <w:rsid w:val="00A220A3"/>
    <w:rsid w:val="00A22204"/>
    <w:rsid w:val="00A22794"/>
    <w:rsid w:val="00A22939"/>
    <w:rsid w:val="00A229FF"/>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DC8"/>
    <w:rsid w:val="00A26F64"/>
    <w:rsid w:val="00A27008"/>
    <w:rsid w:val="00A27620"/>
    <w:rsid w:val="00A27850"/>
    <w:rsid w:val="00A2790B"/>
    <w:rsid w:val="00A27ABE"/>
    <w:rsid w:val="00A27CDF"/>
    <w:rsid w:val="00A27E9A"/>
    <w:rsid w:val="00A304E2"/>
    <w:rsid w:val="00A3098E"/>
    <w:rsid w:val="00A309C6"/>
    <w:rsid w:val="00A30A5E"/>
    <w:rsid w:val="00A30D13"/>
    <w:rsid w:val="00A310FC"/>
    <w:rsid w:val="00A31142"/>
    <w:rsid w:val="00A319D0"/>
    <w:rsid w:val="00A31F26"/>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7027"/>
    <w:rsid w:val="00A37595"/>
    <w:rsid w:val="00A37682"/>
    <w:rsid w:val="00A377C4"/>
    <w:rsid w:val="00A377F2"/>
    <w:rsid w:val="00A37CC5"/>
    <w:rsid w:val="00A40123"/>
    <w:rsid w:val="00A402E9"/>
    <w:rsid w:val="00A405DD"/>
    <w:rsid w:val="00A40607"/>
    <w:rsid w:val="00A407A1"/>
    <w:rsid w:val="00A40A3B"/>
    <w:rsid w:val="00A40AAC"/>
    <w:rsid w:val="00A41773"/>
    <w:rsid w:val="00A41892"/>
    <w:rsid w:val="00A41927"/>
    <w:rsid w:val="00A42358"/>
    <w:rsid w:val="00A424B1"/>
    <w:rsid w:val="00A42C47"/>
    <w:rsid w:val="00A43644"/>
    <w:rsid w:val="00A4376F"/>
    <w:rsid w:val="00A43D47"/>
    <w:rsid w:val="00A43F1F"/>
    <w:rsid w:val="00A440B1"/>
    <w:rsid w:val="00A449E1"/>
    <w:rsid w:val="00A44CBC"/>
    <w:rsid w:val="00A45036"/>
    <w:rsid w:val="00A4549F"/>
    <w:rsid w:val="00A45549"/>
    <w:rsid w:val="00A45847"/>
    <w:rsid w:val="00A45A33"/>
    <w:rsid w:val="00A45B9B"/>
    <w:rsid w:val="00A45C69"/>
    <w:rsid w:val="00A45DCA"/>
    <w:rsid w:val="00A45F1C"/>
    <w:rsid w:val="00A462FE"/>
    <w:rsid w:val="00A4656C"/>
    <w:rsid w:val="00A46B68"/>
    <w:rsid w:val="00A47003"/>
    <w:rsid w:val="00A47154"/>
    <w:rsid w:val="00A472F1"/>
    <w:rsid w:val="00A47588"/>
    <w:rsid w:val="00A4767F"/>
    <w:rsid w:val="00A47D7A"/>
    <w:rsid w:val="00A47EBB"/>
    <w:rsid w:val="00A47EEF"/>
    <w:rsid w:val="00A501C9"/>
    <w:rsid w:val="00A502B7"/>
    <w:rsid w:val="00A50506"/>
    <w:rsid w:val="00A50994"/>
    <w:rsid w:val="00A509EB"/>
    <w:rsid w:val="00A50CCA"/>
    <w:rsid w:val="00A516B5"/>
    <w:rsid w:val="00A517BC"/>
    <w:rsid w:val="00A51E9B"/>
    <w:rsid w:val="00A521BB"/>
    <w:rsid w:val="00A52353"/>
    <w:rsid w:val="00A5257E"/>
    <w:rsid w:val="00A5295E"/>
    <w:rsid w:val="00A529D9"/>
    <w:rsid w:val="00A52BF5"/>
    <w:rsid w:val="00A532A3"/>
    <w:rsid w:val="00A534ED"/>
    <w:rsid w:val="00A53DFD"/>
    <w:rsid w:val="00A53EF5"/>
    <w:rsid w:val="00A53F55"/>
    <w:rsid w:val="00A5417B"/>
    <w:rsid w:val="00A541E0"/>
    <w:rsid w:val="00A54599"/>
    <w:rsid w:val="00A5462D"/>
    <w:rsid w:val="00A54794"/>
    <w:rsid w:val="00A54B82"/>
    <w:rsid w:val="00A54B87"/>
    <w:rsid w:val="00A54C02"/>
    <w:rsid w:val="00A54D64"/>
    <w:rsid w:val="00A54F67"/>
    <w:rsid w:val="00A550D4"/>
    <w:rsid w:val="00A5549C"/>
    <w:rsid w:val="00A55B07"/>
    <w:rsid w:val="00A56332"/>
    <w:rsid w:val="00A5647C"/>
    <w:rsid w:val="00A565D6"/>
    <w:rsid w:val="00A569D4"/>
    <w:rsid w:val="00A56ABF"/>
    <w:rsid w:val="00A56C33"/>
    <w:rsid w:val="00A56CF3"/>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1F1B"/>
    <w:rsid w:val="00A62080"/>
    <w:rsid w:val="00A6226D"/>
    <w:rsid w:val="00A62340"/>
    <w:rsid w:val="00A62B8D"/>
    <w:rsid w:val="00A630A2"/>
    <w:rsid w:val="00A63114"/>
    <w:rsid w:val="00A63184"/>
    <w:rsid w:val="00A632B8"/>
    <w:rsid w:val="00A63BF3"/>
    <w:rsid w:val="00A64165"/>
    <w:rsid w:val="00A64583"/>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754"/>
    <w:rsid w:val="00A67CD4"/>
    <w:rsid w:val="00A7075B"/>
    <w:rsid w:val="00A70A4C"/>
    <w:rsid w:val="00A70AC2"/>
    <w:rsid w:val="00A70BE2"/>
    <w:rsid w:val="00A71002"/>
    <w:rsid w:val="00A71406"/>
    <w:rsid w:val="00A71CE6"/>
    <w:rsid w:val="00A71D23"/>
    <w:rsid w:val="00A71FBC"/>
    <w:rsid w:val="00A721BD"/>
    <w:rsid w:val="00A72B89"/>
    <w:rsid w:val="00A72BAB"/>
    <w:rsid w:val="00A7333A"/>
    <w:rsid w:val="00A73422"/>
    <w:rsid w:val="00A73D0D"/>
    <w:rsid w:val="00A73F1E"/>
    <w:rsid w:val="00A74A92"/>
    <w:rsid w:val="00A7541E"/>
    <w:rsid w:val="00A754CA"/>
    <w:rsid w:val="00A754F3"/>
    <w:rsid w:val="00A75BB8"/>
    <w:rsid w:val="00A75CC1"/>
    <w:rsid w:val="00A75E88"/>
    <w:rsid w:val="00A75EF3"/>
    <w:rsid w:val="00A761F0"/>
    <w:rsid w:val="00A777DC"/>
    <w:rsid w:val="00A80166"/>
    <w:rsid w:val="00A802A5"/>
    <w:rsid w:val="00A8056E"/>
    <w:rsid w:val="00A80751"/>
    <w:rsid w:val="00A80FD0"/>
    <w:rsid w:val="00A818EC"/>
    <w:rsid w:val="00A81D3C"/>
    <w:rsid w:val="00A81F9D"/>
    <w:rsid w:val="00A820B1"/>
    <w:rsid w:val="00A82D51"/>
    <w:rsid w:val="00A82D58"/>
    <w:rsid w:val="00A82FDE"/>
    <w:rsid w:val="00A83366"/>
    <w:rsid w:val="00A8399D"/>
    <w:rsid w:val="00A83CF6"/>
    <w:rsid w:val="00A83E3D"/>
    <w:rsid w:val="00A84281"/>
    <w:rsid w:val="00A84318"/>
    <w:rsid w:val="00A843F2"/>
    <w:rsid w:val="00A8443A"/>
    <w:rsid w:val="00A84722"/>
    <w:rsid w:val="00A84757"/>
    <w:rsid w:val="00A8479C"/>
    <w:rsid w:val="00A84CDB"/>
    <w:rsid w:val="00A85051"/>
    <w:rsid w:val="00A8557B"/>
    <w:rsid w:val="00A85703"/>
    <w:rsid w:val="00A8577A"/>
    <w:rsid w:val="00A85A05"/>
    <w:rsid w:val="00A85AA5"/>
    <w:rsid w:val="00A85AD2"/>
    <w:rsid w:val="00A85BC2"/>
    <w:rsid w:val="00A860A4"/>
    <w:rsid w:val="00A860C7"/>
    <w:rsid w:val="00A86BBF"/>
    <w:rsid w:val="00A86D63"/>
    <w:rsid w:val="00A87797"/>
    <w:rsid w:val="00A8780B"/>
    <w:rsid w:val="00A878F8"/>
    <w:rsid w:val="00A9010F"/>
    <w:rsid w:val="00A90CAC"/>
    <w:rsid w:val="00A90E72"/>
    <w:rsid w:val="00A912D3"/>
    <w:rsid w:val="00A9195D"/>
    <w:rsid w:val="00A91C5B"/>
    <w:rsid w:val="00A92157"/>
    <w:rsid w:val="00A922A2"/>
    <w:rsid w:val="00A925A2"/>
    <w:rsid w:val="00A925D3"/>
    <w:rsid w:val="00A927E3"/>
    <w:rsid w:val="00A92B08"/>
    <w:rsid w:val="00A92ECF"/>
    <w:rsid w:val="00A93114"/>
    <w:rsid w:val="00A9327B"/>
    <w:rsid w:val="00A93AAD"/>
    <w:rsid w:val="00A93ACA"/>
    <w:rsid w:val="00A93B2D"/>
    <w:rsid w:val="00A93B69"/>
    <w:rsid w:val="00A941CE"/>
    <w:rsid w:val="00A94892"/>
    <w:rsid w:val="00A94BCF"/>
    <w:rsid w:val="00A94CBE"/>
    <w:rsid w:val="00A9586E"/>
    <w:rsid w:val="00A95B03"/>
    <w:rsid w:val="00A95DFA"/>
    <w:rsid w:val="00A963C7"/>
    <w:rsid w:val="00A96555"/>
    <w:rsid w:val="00A965B0"/>
    <w:rsid w:val="00A965E7"/>
    <w:rsid w:val="00A96ADA"/>
    <w:rsid w:val="00A96B33"/>
    <w:rsid w:val="00A96E59"/>
    <w:rsid w:val="00A97573"/>
    <w:rsid w:val="00A9769F"/>
    <w:rsid w:val="00A97A3B"/>
    <w:rsid w:val="00A97BA2"/>
    <w:rsid w:val="00A97F2D"/>
    <w:rsid w:val="00AA07FF"/>
    <w:rsid w:val="00AA0A92"/>
    <w:rsid w:val="00AA0AB4"/>
    <w:rsid w:val="00AA1626"/>
    <w:rsid w:val="00AA1691"/>
    <w:rsid w:val="00AA1C25"/>
    <w:rsid w:val="00AA1C98"/>
    <w:rsid w:val="00AA1F3B"/>
    <w:rsid w:val="00AA21FB"/>
    <w:rsid w:val="00AA2442"/>
    <w:rsid w:val="00AA2644"/>
    <w:rsid w:val="00AA28C2"/>
    <w:rsid w:val="00AA2B1C"/>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F75"/>
    <w:rsid w:val="00AB0543"/>
    <w:rsid w:val="00AB07F3"/>
    <w:rsid w:val="00AB0AC9"/>
    <w:rsid w:val="00AB0B1E"/>
    <w:rsid w:val="00AB0CC0"/>
    <w:rsid w:val="00AB0FD3"/>
    <w:rsid w:val="00AB1215"/>
    <w:rsid w:val="00AB185A"/>
    <w:rsid w:val="00AB18AC"/>
    <w:rsid w:val="00AB1BA7"/>
    <w:rsid w:val="00AB1E04"/>
    <w:rsid w:val="00AB294B"/>
    <w:rsid w:val="00AB2A74"/>
    <w:rsid w:val="00AB3113"/>
    <w:rsid w:val="00AB3348"/>
    <w:rsid w:val="00AB348A"/>
    <w:rsid w:val="00AB3627"/>
    <w:rsid w:val="00AB3781"/>
    <w:rsid w:val="00AB3F38"/>
    <w:rsid w:val="00AB43EC"/>
    <w:rsid w:val="00AB4646"/>
    <w:rsid w:val="00AB4793"/>
    <w:rsid w:val="00AB4BF4"/>
    <w:rsid w:val="00AB4E0A"/>
    <w:rsid w:val="00AB52ED"/>
    <w:rsid w:val="00AB555D"/>
    <w:rsid w:val="00AB5ADF"/>
    <w:rsid w:val="00AB5E57"/>
    <w:rsid w:val="00AB6425"/>
    <w:rsid w:val="00AB66C6"/>
    <w:rsid w:val="00AB67B4"/>
    <w:rsid w:val="00AB692A"/>
    <w:rsid w:val="00AB725F"/>
    <w:rsid w:val="00AB7700"/>
    <w:rsid w:val="00AB7BB3"/>
    <w:rsid w:val="00AB7C69"/>
    <w:rsid w:val="00AB7FA0"/>
    <w:rsid w:val="00AC03D9"/>
    <w:rsid w:val="00AC0481"/>
    <w:rsid w:val="00AC0705"/>
    <w:rsid w:val="00AC109B"/>
    <w:rsid w:val="00AC13BF"/>
    <w:rsid w:val="00AC1B3C"/>
    <w:rsid w:val="00AC1C72"/>
    <w:rsid w:val="00AC1EAB"/>
    <w:rsid w:val="00AC2161"/>
    <w:rsid w:val="00AC2198"/>
    <w:rsid w:val="00AC27EA"/>
    <w:rsid w:val="00AC2CF2"/>
    <w:rsid w:val="00AC2F83"/>
    <w:rsid w:val="00AC2FA4"/>
    <w:rsid w:val="00AC3305"/>
    <w:rsid w:val="00AC4173"/>
    <w:rsid w:val="00AC43C6"/>
    <w:rsid w:val="00AC441A"/>
    <w:rsid w:val="00AC4557"/>
    <w:rsid w:val="00AC456B"/>
    <w:rsid w:val="00AC45AE"/>
    <w:rsid w:val="00AC49A7"/>
    <w:rsid w:val="00AC4C93"/>
    <w:rsid w:val="00AC4EB3"/>
    <w:rsid w:val="00AC4FBF"/>
    <w:rsid w:val="00AC52A8"/>
    <w:rsid w:val="00AC58A5"/>
    <w:rsid w:val="00AC6496"/>
    <w:rsid w:val="00AC67C4"/>
    <w:rsid w:val="00AC6D74"/>
    <w:rsid w:val="00AC6EFE"/>
    <w:rsid w:val="00AC74DA"/>
    <w:rsid w:val="00AC7A2B"/>
    <w:rsid w:val="00AC7C25"/>
    <w:rsid w:val="00AD01DD"/>
    <w:rsid w:val="00AD085A"/>
    <w:rsid w:val="00AD0A32"/>
    <w:rsid w:val="00AD0A51"/>
    <w:rsid w:val="00AD0AB8"/>
    <w:rsid w:val="00AD0B37"/>
    <w:rsid w:val="00AD1029"/>
    <w:rsid w:val="00AD11F7"/>
    <w:rsid w:val="00AD1DB5"/>
    <w:rsid w:val="00AD1DB7"/>
    <w:rsid w:val="00AD1E7A"/>
    <w:rsid w:val="00AD219E"/>
    <w:rsid w:val="00AD242B"/>
    <w:rsid w:val="00AD2852"/>
    <w:rsid w:val="00AD2B33"/>
    <w:rsid w:val="00AD31A7"/>
    <w:rsid w:val="00AD3976"/>
    <w:rsid w:val="00AD39D0"/>
    <w:rsid w:val="00AD3D35"/>
    <w:rsid w:val="00AD455C"/>
    <w:rsid w:val="00AD4D2A"/>
    <w:rsid w:val="00AD4D77"/>
    <w:rsid w:val="00AD5147"/>
    <w:rsid w:val="00AD5176"/>
    <w:rsid w:val="00AD542F"/>
    <w:rsid w:val="00AD5C3E"/>
    <w:rsid w:val="00AD5E2D"/>
    <w:rsid w:val="00AD6007"/>
    <w:rsid w:val="00AD686B"/>
    <w:rsid w:val="00AD6B8F"/>
    <w:rsid w:val="00AD7305"/>
    <w:rsid w:val="00AD731C"/>
    <w:rsid w:val="00AD7480"/>
    <w:rsid w:val="00AD7678"/>
    <w:rsid w:val="00AD7E64"/>
    <w:rsid w:val="00AD7F38"/>
    <w:rsid w:val="00AE0633"/>
    <w:rsid w:val="00AE088D"/>
    <w:rsid w:val="00AE0C56"/>
    <w:rsid w:val="00AE149E"/>
    <w:rsid w:val="00AE1640"/>
    <w:rsid w:val="00AE16D1"/>
    <w:rsid w:val="00AE197B"/>
    <w:rsid w:val="00AE1F35"/>
    <w:rsid w:val="00AE22F2"/>
    <w:rsid w:val="00AE2346"/>
    <w:rsid w:val="00AE271A"/>
    <w:rsid w:val="00AE292C"/>
    <w:rsid w:val="00AE29FC"/>
    <w:rsid w:val="00AE2F3F"/>
    <w:rsid w:val="00AE3209"/>
    <w:rsid w:val="00AE3536"/>
    <w:rsid w:val="00AE3A0D"/>
    <w:rsid w:val="00AE3A94"/>
    <w:rsid w:val="00AE3B4E"/>
    <w:rsid w:val="00AE4218"/>
    <w:rsid w:val="00AE42C0"/>
    <w:rsid w:val="00AE4EBE"/>
    <w:rsid w:val="00AE523A"/>
    <w:rsid w:val="00AE536F"/>
    <w:rsid w:val="00AE59EC"/>
    <w:rsid w:val="00AE5A88"/>
    <w:rsid w:val="00AE5EC6"/>
    <w:rsid w:val="00AE60E2"/>
    <w:rsid w:val="00AE67B3"/>
    <w:rsid w:val="00AE6868"/>
    <w:rsid w:val="00AE6D14"/>
    <w:rsid w:val="00AE706A"/>
    <w:rsid w:val="00AE7277"/>
    <w:rsid w:val="00AE7864"/>
    <w:rsid w:val="00AE7949"/>
    <w:rsid w:val="00AE7F3C"/>
    <w:rsid w:val="00AF030E"/>
    <w:rsid w:val="00AF04D1"/>
    <w:rsid w:val="00AF0E18"/>
    <w:rsid w:val="00AF1132"/>
    <w:rsid w:val="00AF11A4"/>
    <w:rsid w:val="00AF12A6"/>
    <w:rsid w:val="00AF13FC"/>
    <w:rsid w:val="00AF15D2"/>
    <w:rsid w:val="00AF1602"/>
    <w:rsid w:val="00AF1C24"/>
    <w:rsid w:val="00AF1EE7"/>
    <w:rsid w:val="00AF212C"/>
    <w:rsid w:val="00AF23AC"/>
    <w:rsid w:val="00AF25D5"/>
    <w:rsid w:val="00AF2676"/>
    <w:rsid w:val="00AF2817"/>
    <w:rsid w:val="00AF2915"/>
    <w:rsid w:val="00AF2EA8"/>
    <w:rsid w:val="00AF301D"/>
    <w:rsid w:val="00AF3075"/>
    <w:rsid w:val="00AF3199"/>
    <w:rsid w:val="00AF3451"/>
    <w:rsid w:val="00AF3669"/>
    <w:rsid w:val="00AF38F7"/>
    <w:rsid w:val="00AF3A22"/>
    <w:rsid w:val="00AF3D6A"/>
    <w:rsid w:val="00AF3DBB"/>
    <w:rsid w:val="00AF4807"/>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416"/>
    <w:rsid w:val="00B00752"/>
    <w:rsid w:val="00B0096C"/>
    <w:rsid w:val="00B012AB"/>
    <w:rsid w:val="00B01AA2"/>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667"/>
    <w:rsid w:val="00B04E55"/>
    <w:rsid w:val="00B04EF2"/>
    <w:rsid w:val="00B05089"/>
    <w:rsid w:val="00B051D5"/>
    <w:rsid w:val="00B05291"/>
    <w:rsid w:val="00B05C15"/>
    <w:rsid w:val="00B06096"/>
    <w:rsid w:val="00B06260"/>
    <w:rsid w:val="00B06928"/>
    <w:rsid w:val="00B069DE"/>
    <w:rsid w:val="00B06EEB"/>
    <w:rsid w:val="00B0791B"/>
    <w:rsid w:val="00B07FE8"/>
    <w:rsid w:val="00B10558"/>
    <w:rsid w:val="00B10A8E"/>
    <w:rsid w:val="00B10B36"/>
    <w:rsid w:val="00B113DD"/>
    <w:rsid w:val="00B11433"/>
    <w:rsid w:val="00B115B7"/>
    <w:rsid w:val="00B11DF8"/>
    <w:rsid w:val="00B12408"/>
    <w:rsid w:val="00B126D0"/>
    <w:rsid w:val="00B12761"/>
    <w:rsid w:val="00B12A29"/>
    <w:rsid w:val="00B13868"/>
    <w:rsid w:val="00B13EB8"/>
    <w:rsid w:val="00B140E1"/>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0B"/>
    <w:rsid w:val="00B168EE"/>
    <w:rsid w:val="00B16AF5"/>
    <w:rsid w:val="00B209A1"/>
    <w:rsid w:val="00B20F25"/>
    <w:rsid w:val="00B21B6A"/>
    <w:rsid w:val="00B21EC7"/>
    <w:rsid w:val="00B22156"/>
    <w:rsid w:val="00B227D4"/>
    <w:rsid w:val="00B22C0D"/>
    <w:rsid w:val="00B23338"/>
    <w:rsid w:val="00B23361"/>
    <w:rsid w:val="00B23862"/>
    <w:rsid w:val="00B238F3"/>
    <w:rsid w:val="00B23AF4"/>
    <w:rsid w:val="00B23B1A"/>
    <w:rsid w:val="00B23C15"/>
    <w:rsid w:val="00B2452A"/>
    <w:rsid w:val="00B24CC9"/>
    <w:rsid w:val="00B24E19"/>
    <w:rsid w:val="00B24F86"/>
    <w:rsid w:val="00B252DA"/>
    <w:rsid w:val="00B2575D"/>
    <w:rsid w:val="00B25762"/>
    <w:rsid w:val="00B25B40"/>
    <w:rsid w:val="00B25FDE"/>
    <w:rsid w:val="00B2654C"/>
    <w:rsid w:val="00B26576"/>
    <w:rsid w:val="00B26785"/>
    <w:rsid w:val="00B267FE"/>
    <w:rsid w:val="00B26AB0"/>
    <w:rsid w:val="00B26AD2"/>
    <w:rsid w:val="00B26CA2"/>
    <w:rsid w:val="00B26FED"/>
    <w:rsid w:val="00B2721E"/>
    <w:rsid w:val="00B30800"/>
    <w:rsid w:val="00B30B4E"/>
    <w:rsid w:val="00B31246"/>
    <w:rsid w:val="00B318CA"/>
    <w:rsid w:val="00B31917"/>
    <w:rsid w:val="00B31A9B"/>
    <w:rsid w:val="00B31C61"/>
    <w:rsid w:val="00B31FCA"/>
    <w:rsid w:val="00B31FE8"/>
    <w:rsid w:val="00B32202"/>
    <w:rsid w:val="00B325DB"/>
    <w:rsid w:val="00B326FF"/>
    <w:rsid w:val="00B32C87"/>
    <w:rsid w:val="00B3362F"/>
    <w:rsid w:val="00B33D38"/>
    <w:rsid w:val="00B3400A"/>
    <w:rsid w:val="00B340AA"/>
    <w:rsid w:val="00B342D9"/>
    <w:rsid w:val="00B34476"/>
    <w:rsid w:val="00B344DE"/>
    <w:rsid w:val="00B34A9F"/>
    <w:rsid w:val="00B34ACA"/>
    <w:rsid w:val="00B34B80"/>
    <w:rsid w:val="00B3522D"/>
    <w:rsid w:val="00B353B6"/>
    <w:rsid w:val="00B355BC"/>
    <w:rsid w:val="00B35BAF"/>
    <w:rsid w:val="00B35CDA"/>
    <w:rsid w:val="00B360E0"/>
    <w:rsid w:val="00B3620C"/>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6A2"/>
    <w:rsid w:val="00B4274B"/>
    <w:rsid w:val="00B429FF"/>
    <w:rsid w:val="00B42E08"/>
    <w:rsid w:val="00B42E88"/>
    <w:rsid w:val="00B4302B"/>
    <w:rsid w:val="00B435B1"/>
    <w:rsid w:val="00B4367F"/>
    <w:rsid w:val="00B4389E"/>
    <w:rsid w:val="00B438BA"/>
    <w:rsid w:val="00B43E12"/>
    <w:rsid w:val="00B448B9"/>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F50"/>
    <w:rsid w:val="00B47F64"/>
    <w:rsid w:val="00B47FE8"/>
    <w:rsid w:val="00B50399"/>
    <w:rsid w:val="00B50520"/>
    <w:rsid w:val="00B505F4"/>
    <w:rsid w:val="00B5074C"/>
    <w:rsid w:val="00B51542"/>
    <w:rsid w:val="00B51D1D"/>
    <w:rsid w:val="00B52323"/>
    <w:rsid w:val="00B52567"/>
    <w:rsid w:val="00B52CF8"/>
    <w:rsid w:val="00B5310E"/>
    <w:rsid w:val="00B5311B"/>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5A6"/>
    <w:rsid w:val="00B57777"/>
    <w:rsid w:val="00B57A17"/>
    <w:rsid w:val="00B60506"/>
    <w:rsid w:val="00B6140E"/>
    <w:rsid w:val="00B614D0"/>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9FF"/>
    <w:rsid w:val="00B65AE0"/>
    <w:rsid w:val="00B66039"/>
    <w:rsid w:val="00B6621C"/>
    <w:rsid w:val="00B66353"/>
    <w:rsid w:val="00B663BD"/>
    <w:rsid w:val="00B704DC"/>
    <w:rsid w:val="00B7051B"/>
    <w:rsid w:val="00B7065A"/>
    <w:rsid w:val="00B70717"/>
    <w:rsid w:val="00B708B5"/>
    <w:rsid w:val="00B70D1B"/>
    <w:rsid w:val="00B711CE"/>
    <w:rsid w:val="00B71535"/>
    <w:rsid w:val="00B719EB"/>
    <w:rsid w:val="00B71DC8"/>
    <w:rsid w:val="00B71EE0"/>
    <w:rsid w:val="00B72557"/>
    <w:rsid w:val="00B72772"/>
    <w:rsid w:val="00B72D04"/>
    <w:rsid w:val="00B7306D"/>
    <w:rsid w:val="00B73648"/>
    <w:rsid w:val="00B73E0F"/>
    <w:rsid w:val="00B746C6"/>
    <w:rsid w:val="00B74F22"/>
    <w:rsid w:val="00B74F46"/>
    <w:rsid w:val="00B75CEB"/>
    <w:rsid w:val="00B75F8E"/>
    <w:rsid w:val="00B7604C"/>
    <w:rsid w:val="00B76463"/>
    <w:rsid w:val="00B7652C"/>
    <w:rsid w:val="00B766BF"/>
    <w:rsid w:val="00B768E2"/>
    <w:rsid w:val="00B76936"/>
    <w:rsid w:val="00B76D63"/>
    <w:rsid w:val="00B76FA6"/>
    <w:rsid w:val="00B77052"/>
    <w:rsid w:val="00B772E9"/>
    <w:rsid w:val="00B7783A"/>
    <w:rsid w:val="00B7787C"/>
    <w:rsid w:val="00B77896"/>
    <w:rsid w:val="00B779E3"/>
    <w:rsid w:val="00B803A0"/>
    <w:rsid w:val="00B80910"/>
    <w:rsid w:val="00B8104A"/>
    <w:rsid w:val="00B8125B"/>
    <w:rsid w:val="00B818F4"/>
    <w:rsid w:val="00B81A00"/>
    <w:rsid w:val="00B81BC9"/>
    <w:rsid w:val="00B8222F"/>
    <w:rsid w:val="00B825FA"/>
    <w:rsid w:val="00B82615"/>
    <w:rsid w:val="00B8280F"/>
    <w:rsid w:val="00B82840"/>
    <w:rsid w:val="00B828A1"/>
    <w:rsid w:val="00B82C30"/>
    <w:rsid w:val="00B83444"/>
    <w:rsid w:val="00B835E0"/>
    <w:rsid w:val="00B836ED"/>
    <w:rsid w:val="00B838EC"/>
    <w:rsid w:val="00B8399A"/>
    <w:rsid w:val="00B83D1C"/>
    <w:rsid w:val="00B84EA8"/>
    <w:rsid w:val="00B853BE"/>
    <w:rsid w:val="00B85520"/>
    <w:rsid w:val="00B85716"/>
    <w:rsid w:val="00B85EA7"/>
    <w:rsid w:val="00B86476"/>
    <w:rsid w:val="00B866EC"/>
    <w:rsid w:val="00B8683D"/>
    <w:rsid w:val="00B86955"/>
    <w:rsid w:val="00B869FE"/>
    <w:rsid w:val="00B86A3D"/>
    <w:rsid w:val="00B875C7"/>
    <w:rsid w:val="00B875CB"/>
    <w:rsid w:val="00B87C50"/>
    <w:rsid w:val="00B87F00"/>
    <w:rsid w:val="00B90241"/>
    <w:rsid w:val="00B90305"/>
    <w:rsid w:val="00B90D10"/>
    <w:rsid w:val="00B90E85"/>
    <w:rsid w:val="00B90FBF"/>
    <w:rsid w:val="00B90FE5"/>
    <w:rsid w:val="00B91914"/>
    <w:rsid w:val="00B919AD"/>
    <w:rsid w:val="00B91A2B"/>
    <w:rsid w:val="00B91C5F"/>
    <w:rsid w:val="00B927D3"/>
    <w:rsid w:val="00B92BC8"/>
    <w:rsid w:val="00B93204"/>
    <w:rsid w:val="00B93301"/>
    <w:rsid w:val="00B93313"/>
    <w:rsid w:val="00B9390D"/>
    <w:rsid w:val="00B93A1C"/>
    <w:rsid w:val="00B94751"/>
    <w:rsid w:val="00B949D5"/>
    <w:rsid w:val="00B94E17"/>
    <w:rsid w:val="00B94EF2"/>
    <w:rsid w:val="00B95004"/>
    <w:rsid w:val="00B957FE"/>
    <w:rsid w:val="00B95AFB"/>
    <w:rsid w:val="00B95CA7"/>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9D9"/>
    <w:rsid w:val="00BA0AAA"/>
    <w:rsid w:val="00BA0AB4"/>
    <w:rsid w:val="00BA0DFB"/>
    <w:rsid w:val="00BA10D4"/>
    <w:rsid w:val="00BA1EB0"/>
    <w:rsid w:val="00BA284E"/>
    <w:rsid w:val="00BA2B7D"/>
    <w:rsid w:val="00BA2F5E"/>
    <w:rsid w:val="00BA2FEF"/>
    <w:rsid w:val="00BA3332"/>
    <w:rsid w:val="00BA43E9"/>
    <w:rsid w:val="00BA47F1"/>
    <w:rsid w:val="00BA4923"/>
    <w:rsid w:val="00BA5307"/>
    <w:rsid w:val="00BA5529"/>
    <w:rsid w:val="00BA5695"/>
    <w:rsid w:val="00BA5767"/>
    <w:rsid w:val="00BA5795"/>
    <w:rsid w:val="00BA57A9"/>
    <w:rsid w:val="00BA581B"/>
    <w:rsid w:val="00BA5B37"/>
    <w:rsid w:val="00BA6010"/>
    <w:rsid w:val="00BA60C0"/>
    <w:rsid w:val="00BA6311"/>
    <w:rsid w:val="00BA66AB"/>
    <w:rsid w:val="00BA6AF8"/>
    <w:rsid w:val="00BA721F"/>
    <w:rsid w:val="00BA7AF3"/>
    <w:rsid w:val="00BA7D29"/>
    <w:rsid w:val="00BA7E95"/>
    <w:rsid w:val="00BB03A8"/>
    <w:rsid w:val="00BB0FD4"/>
    <w:rsid w:val="00BB13AF"/>
    <w:rsid w:val="00BB143D"/>
    <w:rsid w:val="00BB1548"/>
    <w:rsid w:val="00BB17C7"/>
    <w:rsid w:val="00BB1979"/>
    <w:rsid w:val="00BB1CE7"/>
    <w:rsid w:val="00BB23C7"/>
    <w:rsid w:val="00BB2E29"/>
    <w:rsid w:val="00BB2FD3"/>
    <w:rsid w:val="00BB2FDF"/>
    <w:rsid w:val="00BB2FFF"/>
    <w:rsid w:val="00BB3F66"/>
    <w:rsid w:val="00BB42E7"/>
    <w:rsid w:val="00BB4B19"/>
    <w:rsid w:val="00BB5214"/>
    <w:rsid w:val="00BB5AF2"/>
    <w:rsid w:val="00BB5FCB"/>
    <w:rsid w:val="00BB604B"/>
    <w:rsid w:val="00BB6E0D"/>
    <w:rsid w:val="00BB6E94"/>
    <w:rsid w:val="00BB7CF3"/>
    <w:rsid w:val="00BC00EC"/>
    <w:rsid w:val="00BC018C"/>
    <w:rsid w:val="00BC01B9"/>
    <w:rsid w:val="00BC0478"/>
    <w:rsid w:val="00BC08C5"/>
    <w:rsid w:val="00BC0D78"/>
    <w:rsid w:val="00BC12FB"/>
    <w:rsid w:val="00BC18CB"/>
    <w:rsid w:val="00BC1C3C"/>
    <w:rsid w:val="00BC21DA"/>
    <w:rsid w:val="00BC264D"/>
    <w:rsid w:val="00BC2725"/>
    <w:rsid w:val="00BC2930"/>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5C58"/>
    <w:rsid w:val="00BC6B4A"/>
    <w:rsid w:val="00BC6FD6"/>
    <w:rsid w:val="00BC7322"/>
    <w:rsid w:val="00BC7494"/>
    <w:rsid w:val="00BC74CC"/>
    <w:rsid w:val="00BC76B8"/>
    <w:rsid w:val="00BC7929"/>
    <w:rsid w:val="00BC7ECE"/>
    <w:rsid w:val="00BD008E"/>
    <w:rsid w:val="00BD017B"/>
    <w:rsid w:val="00BD0506"/>
    <w:rsid w:val="00BD07C8"/>
    <w:rsid w:val="00BD081A"/>
    <w:rsid w:val="00BD0A6C"/>
    <w:rsid w:val="00BD0C9F"/>
    <w:rsid w:val="00BD0E0D"/>
    <w:rsid w:val="00BD11E9"/>
    <w:rsid w:val="00BD15E8"/>
    <w:rsid w:val="00BD1F80"/>
    <w:rsid w:val="00BD2783"/>
    <w:rsid w:val="00BD2797"/>
    <w:rsid w:val="00BD2F3B"/>
    <w:rsid w:val="00BD30BD"/>
    <w:rsid w:val="00BD326B"/>
    <w:rsid w:val="00BD3372"/>
    <w:rsid w:val="00BD353D"/>
    <w:rsid w:val="00BD35F0"/>
    <w:rsid w:val="00BD3A60"/>
    <w:rsid w:val="00BD3B4F"/>
    <w:rsid w:val="00BD3C4C"/>
    <w:rsid w:val="00BD3EC2"/>
    <w:rsid w:val="00BD3F19"/>
    <w:rsid w:val="00BD4633"/>
    <w:rsid w:val="00BD47E3"/>
    <w:rsid w:val="00BD4C49"/>
    <w:rsid w:val="00BD50AA"/>
    <w:rsid w:val="00BD5135"/>
    <w:rsid w:val="00BD52BC"/>
    <w:rsid w:val="00BD5337"/>
    <w:rsid w:val="00BD5506"/>
    <w:rsid w:val="00BD57F5"/>
    <w:rsid w:val="00BD5E24"/>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956"/>
    <w:rsid w:val="00BE2B4F"/>
    <w:rsid w:val="00BE2F39"/>
    <w:rsid w:val="00BE332D"/>
    <w:rsid w:val="00BE339D"/>
    <w:rsid w:val="00BE3CF1"/>
    <w:rsid w:val="00BE3E65"/>
    <w:rsid w:val="00BE4117"/>
    <w:rsid w:val="00BE447C"/>
    <w:rsid w:val="00BE462C"/>
    <w:rsid w:val="00BE4B20"/>
    <w:rsid w:val="00BE4F9D"/>
    <w:rsid w:val="00BE5859"/>
    <w:rsid w:val="00BE5B84"/>
    <w:rsid w:val="00BE5D2C"/>
    <w:rsid w:val="00BE5D64"/>
    <w:rsid w:val="00BE5FC4"/>
    <w:rsid w:val="00BE6351"/>
    <w:rsid w:val="00BE6E3F"/>
    <w:rsid w:val="00BE6F49"/>
    <w:rsid w:val="00BE6FA8"/>
    <w:rsid w:val="00BE725B"/>
    <w:rsid w:val="00BE7875"/>
    <w:rsid w:val="00BE7A37"/>
    <w:rsid w:val="00BE7C4D"/>
    <w:rsid w:val="00BE7F6A"/>
    <w:rsid w:val="00BF0274"/>
    <w:rsid w:val="00BF037D"/>
    <w:rsid w:val="00BF04DF"/>
    <w:rsid w:val="00BF087C"/>
    <w:rsid w:val="00BF08C4"/>
    <w:rsid w:val="00BF0BAF"/>
    <w:rsid w:val="00BF192E"/>
    <w:rsid w:val="00BF196E"/>
    <w:rsid w:val="00BF19CE"/>
    <w:rsid w:val="00BF1D54"/>
    <w:rsid w:val="00BF230C"/>
    <w:rsid w:val="00BF2B6F"/>
    <w:rsid w:val="00BF2C8B"/>
    <w:rsid w:val="00BF351A"/>
    <w:rsid w:val="00BF3914"/>
    <w:rsid w:val="00BF3FB5"/>
    <w:rsid w:val="00BF3FDB"/>
    <w:rsid w:val="00BF41B6"/>
    <w:rsid w:val="00BF49B1"/>
    <w:rsid w:val="00BF4A26"/>
    <w:rsid w:val="00BF4BCA"/>
    <w:rsid w:val="00BF5547"/>
    <w:rsid w:val="00BF5552"/>
    <w:rsid w:val="00BF5EDF"/>
    <w:rsid w:val="00BF6207"/>
    <w:rsid w:val="00BF67CD"/>
    <w:rsid w:val="00BF6A20"/>
    <w:rsid w:val="00BF718A"/>
    <w:rsid w:val="00BF73F2"/>
    <w:rsid w:val="00BF746E"/>
    <w:rsid w:val="00C005B6"/>
    <w:rsid w:val="00C00ADF"/>
    <w:rsid w:val="00C00D5E"/>
    <w:rsid w:val="00C00F6F"/>
    <w:rsid w:val="00C0128D"/>
    <w:rsid w:val="00C014A5"/>
    <w:rsid w:val="00C01671"/>
    <w:rsid w:val="00C017F2"/>
    <w:rsid w:val="00C01F25"/>
    <w:rsid w:val="00C022B8"/>
    <w:rsid w:val="00C02419"/>
    <w:rsid w:val="00C02643"/>
    <w:rsid w:val="00C02766"/>
    <w:rsid w:val="00C0300E"/>
    <w:rsid w:val="00C031FA"/>
    <w:rsid w:val="00C0373A"/>
    <w:rsid w:val="00C03ADC"/>
    <w:rsid w:val="00C03EE8"/>
    <w:rsid w:val="00C03FEC"/>
    <w:rsid w:val="00C046C4"/>
    <w:rsid w:val="00C0511D"/>
    <w:rsid w:val="00C0514F"/>
    <w:rsid w:val="00C05506"/>
    <w:rsid w:val="00C05BEC"/>
    <w:rsid w:val="00C0627F"/>
    <w:rsid w:val="00C067A9"/>
    <w:rsid w:val="00C06E7D"/>
    <w:rsid w:val="00C07118"/>
    <w:rsid w:val="00C07C90"/>
    <w:rsid w:val="00C102C4"/>
    <w:rsid w:val="00C10419"/>
    <w:rsid w:val="00C10815"/>
    <w:rsid w:val="00C10BE9"/>
    <w:rsid w:val="00C1112B"/>
    <w:rsid w:val="00C118C9"/>
    <w:rsid w:val="00C11A88"/>
    <w:rsid w:val="00C12012"/>
    <w:rsid w:val="00C12317"/>
    <w:rsid w:val="00C12874"/>
    <w:rsid w:val="00C12A63"/>
    <w:rsid w:val="00C12B34"/>
    <w:rsid w:val="00C12BC1"/>
    <w:rsid w:val="00C12E95"/>
    <w:rsid w:val="00C13041"/>
    <w:rsid w:val="00C13BDA"/>
    <w:rsid w:val="00C13D6B"/>
    <w:rsid w:val="00C13DDB"/>
    <w:rsid w:val="00C13FFD"/>
    <w:rsid w:val="00C1439F"/>
    <w:rsid w:val="00C14632"/>
    <w:rsid w:val="00C15134"/>
    <w:rsid w:val="00C169D5"/>
    <w:rsid w:val="00C16AD0"/>
    <w:rsid w:val="00C16C30"/>
    <w:rsid w:val="00C171F2"/>
    <w:rsid w:val="00C171F9"/>
    <w:rsid w:val="00C17389"/>
    <w:rsid w:val="00C204DF"/>
    <w:rsid w:val="00C20588"/>
    <w:rsid w:val="00C20A00"/>
    <w:rsid w:val="00C20F63"/>
    <w:rsid w:val="00C21036"/>
    <w:rsid w:val="00C21164"/>
    <w:rsid w:val="00C21673"/>
    <w:rsid w:val="00C2178A"/>
    <w:rsid w:val="00C21916"/>
    <w:rsid w:val="00C21A22"/>
    <w:rsid w:val="00C21C7A"/>
    <w:rsid w:val="00C22729"/>
    <w:rsid w:val="00C22902"/>
    <w:rsid w:val="00C22CC7"/>
    <w:rsid w:val="00C23130"/>
    <w:rsid w:val="00C24679"/>
    <w:rsid w:val="00C255A5"/>
    <w:rsid w:val="00C2584B"/>
    <w:rsid w:val="00C25942"/>
    <w:rsid w:val="00C25967"/>
    <w:rsid w:val="00C25D10"/>
    <w:rsid w:val="00C25DD9"/>
    <w:rsid w:val="00C26355"/>
    <w:rsid w:val="00C26433"/>
    <w:rsid w:val="00C26468"/>
    <w:rsid w:val="00C2663F"/>
    <w:rsid w:val="00C26DB8"/>
    <w:rsid w:val="00C26E6D"/>
    <w:rsid w:val="00C26F3E"/>
    <w:rsid w:val="00C26F42"/>
    <w:rsid w:val="00C27378"/>
    <w:rsid w:val="00C27524"/>
    <w:rsid w:val="00C2791E"/>
    <w:rsid w:val="00C27B81"/>
    <w:rsid w:val="00C27DAE"/>
    <w:rsid w:val="00C27EA6"/>
    <w:rsid w:val="00C303C8"/>
    <w:rsid w:val="00C30989"/>
    <w:rsid w:val="00C30A61"/>
    <w:rsid w:val="00C30C42"/>
    <w:rsid w:val="00C30C8F"/>
    <w:rsid w:val="00C31A73"/>
    <w:rsid w:val="00C324E9"/>
    <w:rsid w:val="00C32637"/>
    <w:rsid w:val="00C32A34"/>
    <w:rsid w:val="00C32C15"/>
    <w:rsid w:val="00C32F83"/>
    <w:rsid w:val="00C32FB7"/>
    <w:rsid w:val="00C33154"/>
    <w:rsid w:val="00C33788"/>
    <w:rsid w:val="00C33887"/>
    <w:rsid w:val="00C33D17"/>
    <w:rsid w:val="00C3400F"/>
    <w:rsid w:val="00C3407E"/>
    <w:rsid w:val="00C344CB"/>
    <w:rsid w:val="00C34775"/>
    <w:rsid w:val="00C34789"/>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5A9"/>
    <w:rsid w:val="00C376BA"/>
    <w:rsid w:val="00C37761"/>
    <w:rsid w:val="00C37EB1"/>
    <w:rsid w:val="00C402DA"/>
    <w:rsid w:val="00C40373"/>
    <w:rsid w:val="00C405A3"/>
    <w:rsid w:val="00C4082D"/>
    <w:rsid w:val="00C408FD"/>
    <w:rsid w:val="00C40AE6"/>
    <w:rsid w:val="00C41004"/>
    <w:rsid w:val="00C411AF"/>
    <w:rsid w:val="00C4138D"/>
    <w:rsid w:val="00C41E3A"/>
    <w:rsid w:val="00C41FF6"/>
    <w:rsid w:val="00C422D4"/>
    <w:rsid w:val="00C4285B"/>
    <w:rsid w:val="00C4304C"/>
    <w:rsid w:val="00C43315"/>
    <w:rsid w:val="00C43918"/>
    <w:rsid w:val="00C43CF8"/>
    <w:rsid w:val="00C43D12"/>
    <w:rsid w:val="00C43F23"/>
    <w:rsid w:val="00C43F31"/>
    <w:rsid w:val="00C44505"/>
    <w:rsid w:val="00C44922"/>
    <w:rsid w:val="00C44D01"/>
    <w:rsid w:val="00C450D5"/>
    <w:rsid w:val="00C452F5"/>
    <w:rsid w:val="00C45A1F"/>
    <w:rsid w:val="00C45C60"/>
    <w:rsid w:val="00C46555"/>
    <w:rsid w:val="00C46870"/>
    <w:rsid w:val="00C4688A"/>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5DD"/>
    <w:rsid w:val="00C507EE"/>
    <w:rsid w:val="00C50E99"/>
    <w:rsid w:val="00C51635"/>
    <w:rsid w:val="00C51BD5"/>
    <w:rsid w:val="00C521BF"/>
    <w:rsid w:val="00C52287"/>
    <w:rsid w:val="00C52744"/>
    <w:rsid w:val="00C52965"/>
    <w:rsid w:val="00C52EE9"/>
    <w:rsid w:val="00C53106"/>
    <w:rsid w:val="00C532DD"/>
    <w:rsid w:val="00C53B9E"/>
    <w:rsid w:val="00C53EB3"/>
    <w:rsid w:val="00C53FEA"/>
    <w:rsid w:val="00C54263"/>
    <w:rsid w:val="00C542D4"/>
    <w:rsid w:val="00C54B38"/>
    <w:rsid w:val="00C54D2C"/>
    <w:rsid w:val="00C54D71"/>
    <w:rsid w:val="00C5501C"/>
    <w:rsid w:val="00C552FB"/>
    <w:rsid w:val="00C55594"/>
    <w:rsid w:val="00C55A64"/>
    <w:rsid w:val="00C55CAE"/>
    <w:rsid w:val="00C55D1F"/>
    <w:rsid w:val="00C563F5"/>
    <w:rsid w:val="00C56456"/>
    <w:rsid w:val="00C5648E"/>
    <w:rsid w:val="00C564A5"/>
    <w:rsid w:val="00C56FA8"/>
    <w:rsid w:val="00C570F7"/>
    <w:rsid w:val="00C57314"/>
    <w:rsid w:val="00C57638"/>
    <w:rsid w:val="00C57777"/>
    <w:rsid w:val="00C57986"/>
    <w:rsid w:val="00C57D55"/>
    <w:rsid w:val="00C609CA"/>
    <w:rsid w:val="00C60B99"/>
    <w:rsid w:val="00C60E24"/>
    <w:rsid w:val="00C6143A"/>
    <w:rsid w:val="00C6151B"/>
    <w:rsid w:val="00C61614"/>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EAB"/>
    <w:rsid w:val="00C70983"/>
    <w:rsid w:val="00C70DFF"/>
    <w:rsid w:val="00C711F9"/>
    <w:rsid w:val="00C713A6"/>
    <w:rsid w:val="00C7165F"/>
    <w:rsid w:val="00C71CF5"/>
    <w:rsid w:val="00C71FE6"/>
    <w:rsid w:val="00C72800"/>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A26"/>
    <w:rsid w:val="00C77C30"/>
    <w:rsid w:val="00C80073"/>
    <w:rsid w:val="00C80104"/>
    <w:rsid w:val="00C805E3"/>
    <w:rsid w:val="00C809F6"/>
    <w:rsid w:val="00C80A85"/>
    <w:rsid w:val="00C80C8E"/>
    <w:rsid w:val="00C80DEA"/>
    <w:rsid w:val="00C80FCB"/>
    <w:rsid w:val="00C82392"/>
    <w:rsid w:val="00C823ED"/>
    <w:rsid w:val="00C82A59"/>
    <w:rsid w:val="00C832DC"/>
    <w:rsid w:val="00C83462"/>
    <w:rsid w:val="00C834B4"/>
    <w:rsid w:val="00C8377F"/>
    <w:rsid w:val="00C83E35"/>
    <w:rsid w:val="00C84030"/>
    <w:rsid w:val="00C8411A"/>
    <w:rsid w:val="00C8416A"/>
    <w:rsid w:val="00C841DE"/>
    <w:rsid w:val="00C843AD"/>
    <w:rsid w:val="00C844EA"/>
    <w:rsid w:val="00C84700"/>
    <w:rsid w:val="00C848FC"/>
    <w:rsid w:val="00C849EB"/>
    <w:rsid w:val="00C84A0A"/>
    <w:rsid w:val="00C8530B"/>
    <w:rsid w:val="00C8535E"/>
    <w:rsid w:val="00C85A89"/>
    <w:rsid w:val="00C85BAC"/>
    <w:rsid w:val="00C85BC7"/>
    <w:rsid w:val="00C86144"/>
    <w:rsid w:val="00C8646D"/>
    <w:rsid w:val="00C869B7"/>
    <w:rsid w:val="00C86A96"/>
    <w:rsid w:val="00C86AFC"/>
    <w:rsid w:val="00C86B74"/>
    <w:rsid w:val="00C86C20"/>
    <w:rsid w:val="00C86CE8"/>
    <w:rsid w:val="00C873E4"/>
    <w:rsid w:val="00C8756A"/>
    <w:rsid w:val="00C879C5"/>
    <w:rsid w:val="00C87A88"/>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513"/>
    <w:rsid w:val="00CA180B"/>
    <w:rsid w:val="00CA1CDB"/>
    <w:rsid w:val="00CA1EA4"/>
    <w:rsid w:val="00CA218D"/>
    <w:rsid w:val="00CA2241"/>
    <w:rsid w:val="00CA2A73"/>
    <w:rsid w:val="00CA2DD7"/>
    <w:rsid w:val="00CA3CDD"/>
    <w:rsid w:val="00CA403B"/>
    <w:rsid w:val="00CA4C4B"/>
    <w:rsid w:val="00CA505A"/>
    <w:rsid w:val="00CA5523"/>
    <w:rsid w:val="00CA5646"/>
    <w:rsid w:val="00CA59DD"/>
    <w:rsid w:val="00CA5F8C"/>
    <w:rsid w:val="00CA5FDE"/>
    <w:rsid w:val="00CA6520"/>
    <w:rsid w:val="00CA66F3"/>
    <w:rsid w:val="00CA70A7"/>
    <w:rsid w:val="00CA71DA"/>
    <w:rsid w:val="00CA75B3"/>
    <w:rsid w:val="00CB008E"/>
    <w:rsid w:val="00CB01FA"/>
    <w:rsid w:val="00CB0737"/>
    <w:rsid w:val="00CB097A"/>
    <w:rsid w:val="00CB0CE2"/>
    <w:rsid w:val="00CB121D"/>
    <w:rsid w:val="00CB2329"/>
    <w:rsid w:val="00CB26EC"/>
    <w:rsid w:val="00CB2B18"/>
    <w:rsid w:val="00CB2D2A"/>
    <w:rsid w:val="00CB32FF"/>
    <w:rsid w:val="00CB39AA"/>
    <w:rsid w:val="00CB3E1A"/>
    <w:rsid w:val="00CB4228"/>
    <w:rsid w:val="00CB42BF"/>
    <w:rsid w:val="00CB4CA8"/>
    <w:rsid w:val="00CB4D00"/>
    <w:rsid w:val="00CB5015"/>
    <w:rsid w:val="00CB5050"/>
    <w:rsid w:val="00CB50A5"/>
    <w:rsid w:val="00CB5B1E"/>
    <w:rsid w:val="00CB5B4A"/>
    <w:rsid w:val="00CB5BCA"/>
    <w:rsid w:val="00CB5D5C"/>
    <w:rsid w:val="00CB5DF9"/>
    <w:rsid w:val="00CB5FF5"/>
    <w:rsid w:val="00CB63E0"/>
    <w:rsid w:val="00CB6812"/>
    <w:rsid w:val="00CB6FD1"/>
    <w:rsid w:val="00CB7365"/>
    <w:rsid w:val="00CB74FE"/>
    <w:rsid w:val="00CB7768"/>
    <w:rsid w:val="00CB787A"/>
    <w:rsid w:val="00CC06B2"/>
    <w:rsid w:val="00CC0C4A"/>
    <w:rsid w:val="00CC0F4C"/>
    <w:rsid w:val="00CC1076"/>
    <w:rsid w:val="00CC17F0"/>
    <w:rsid w:val="00CC1853"/>
    <w:rsid w:val="00CC1F46"/>
    <w:rsid w:val="00CC1FAE"/>
    <w:rsid w:val="00CC2312"/>
    <w:rsid w:val="00CC238F"/>
    <w:rsid w:val="00CC2DCD"/>
    <w:rsid w:val="00CC2DED"/>
    <w:rsid w:val="00CC2F32"/>
    <w:rsid w:val="00CC360D"/>
    <w:rsid w:val="00CC3888"/>
    <w:rsid w:val="00CC3A23"/>
    <w:rsid w:val="00CC3BC5"/>
    <w:rsid w:val="00CC3E8F"/>
    <w:rsid w:val="00CC487F"/>
    <w:rsid w:val="00CC49C6"/>
    <w:rsid w:val="00CC4E1C"/>
    <w:rsid w:val="00CC5392"/>
    <w:rsid w:val="00CC5613"/>
    <w:rsid w:val="00CC5A80"/>
    <w:rsid w:val="00CC5C61"/>
    <w:rsid w:val="00CC6F2D"/>
    <w:rsid w:val="00CC72E0"/>
    <w:rsid w:val="00CC737C"/>
    <w:rsid w:val="00CC739A"/>
    <w:rsid w:val="00CC73B5"/>
    <w:rsid w:val="00CC751B"/>
    <w:rsid w:val="00CC7905"/>
    <w:rsid w:val="00CC794B"/>
    <w:rsid w:val="00CC7EF7"/>
    <w:rsid w:val="00CD04B6"/>
    <w:rsid w:val="00CD05F2"/>
    <w:rsid w:val="00CD0809"/>
    <w:rsid w:val="00CD087D"/>
    <w:rsid w:val="00CD0F5D"/>
    <w:rsid w:val="00CD1533"/>
    <w:rsid w:val="00CD163D"/>
    <w:rsid w:val="00CD1AB1"/>
    <w:rsid w:val="00CD1C0B"/>
    <w:rsid w:val="00CD239A"/>
    <w:rsid w:val="00CD2505"/>
    <w:rsid w:val="00CD2EDE"/>
    <w:rsid w:val="00CD38A0"/>
    <w:rsid w:val="00CD3D12"/>
    <w:rsid w:val="00CD433D"/>
    <w:rsid w:val="00CD49BB"/>
    <w:rsid w:val="00CD49E8"/>
    <w:rsid w:val="00CD5414"/>
    <w:rsid w:val="00CD5512"/>
    <w:rsid w:val="00CD551B"/>
    <w:rsid w:val="00CD643D"/>
    <w:rsid w:val="00CD64F1"/>
    <w:rsid w:val="00CD6E3D"/>
    <w:rsid w:val="00CD71AB"/>
    <w:rsid w:val="00CD75FC"/>
    <w:rsid w:val="00CE0044"/>
    <w:rsid w:val="00CE0109"/>
    <w:rsid w:val="00CE01B6"/>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3503"/>
    <w:rsid w:val="00CE352A"/>
    <w:rsid w:val="00CE362B"/>
    <w:rsid w:val="00CE4101"/>
    <w:rsid w:val="00CE4467"/>
    <w:rsid w:val="00CE44D8"/>
    <w:rsid w:val="00CE46E5"/>
    <w:rsid w:val="00CE485A"/>
    <w:rsid w:val="00CE4A95"/>
    <w:rsid w:val="00CE505E"/>
    <w:rsid w:val="00CE5279"/>
    <w:rsid w:val="00CE57DE"/>
    <w:rsid w:val="00CE592B"/>
    <w:rsid w:val="00CE5A78"/>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682"/>
    <w:rsid w:val="00CF5974"/>
    <w:rsid w:val="00CF60B5"/>
    <w:rsid w:val="00CF7059"/>
    <w:rsid w:val="00CF70E3"/>
    <w:rsid w:val="00CF7384"/>
    <w:rsid w:val="00CF7899"/>
    <w:rsid w:val="00CF794C"/>
    <w:rsid w:val="00CF7AD4"/>
    <w:rsid w:val="00D0043F"/>
    <w:rsid w:val="00D004FA"/>
    <w:rsid w:val="00D00A17"/>
    <w:rsid w:val="00D01504"/>
    <w:rsid w:val="00D01570"/>
    <w:rsid w:val="00D01B21"/>
    <w:rsid w:val="00D01C48"/>
    <w:rsid w:val="00D01E2F"/>
    <w:rsid w:val="00D01FF8"/>
    <w:rsid w:val="00D02083"/>
    <w:rsid w:val="00D0227B"/>
    <w:rsid w:val="00D02467"/>
    <w:rsid w:val="00D0268D"/>
    <w:rsid w:val="00D03102"/>
    <w:rsid w:val="00D03684"/>
    <w:rsid w:val="00D03727"/>
    <w:rsid w:val="00D0378A"/>
    <w:rsid w:val="00D03F83"/>
    <w:rsid w:val="00D04E9D"/>
    <w:rsid w:val="00D05132"/>
    <w:rsid w:val="00D05604"/>
    <w:rsid w:val="00D05723"/>
    <w:rsid w:val="00D0575A"/>
    <w:rsid w:val="00D059B0"/>
    <w:rsid w:val="00D05EA9"/>
    <w:rsid w:val="00D0674A"/>
    <w:rsid w:val="00D0692C"/>
    <w:rsid w:val="00D06A19"/>
    <w:rsid w:val="00D070E7"/>
    <w:rsid w:val="00D071F8"/>
    <w:rsid w:val="00D07252"/>
    <w:rsid w:val="00D074F4"/>
    <w:rsid w:val="00D07557"/>
    <w:rsid w:val="00D075AC"/>
    <w:rsid w:val="00D07C0A"/>
    <w:rsid w:val="00D07CE1"/>
    <w:rsid w:val="00D07D46"/>
    <w:rsid w:val="00D1026A"/>
    <w:rsid w:val="00D107CF"/>
    <w:rsid w:val="00D10DB1"/>
    <w:rsid w:val="00D10E89"/>
    <w:rsid w:val="00D11367"/>
    <w:rsid w:val="00D11B0B"/>
    <w:rsid w:val="00D12012"/>
    <w:rsid w:val="00D12293"/>
    <w:rsid w:val="00D13C4F"/>
    <w:rsid w:val="00D13CF2"/>
    <w:rsid w:val="00D14236"/>
    <w:rsid w:val="00D1452D"/>
    <w:rsid w:val="00D14553"/>
    <w:rsid w:val="00D146CB"/>
    <w:rsid w:val="00D14791"/>
    <w:rsid w:val="00D14853"/>
    <w:rsid w:val="00D14DB1"/>
    <w:rsid w:val="00D14E69"/>
    <w:rsid w:val="00D14FCD"/>
    <w:rsid w:val="00D15182"/>
    <w:rsid w:val="00D15C5C"/>
    <w:rsid w:val="00D15F43"/>
    <w:rsid w:val="00D16543"/>
    <w:rsid w:val="00D16AB3"/>
    <w:rsid w:val="00D16B9D"/>
    <w:rsid w:val="00D16E64"/>
    <w:rsid w:val="00D16E87"/>
    <w:rsid w:val="00D16FDA"/>
    <w:rsid w:val="00D17B76"/>
    <w:rsid w:val="00D17BEA"/>
    <w:rsid w:val="00D17DB8"/>
    <w:rsid w:val="00D17F4C"/>
    <w:rsid w:val="00D20519"/>
    <w:rsid w:val="00D20B8B"/>
    <w:rsid w:val="00D20D98"/>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2FD"/>
    <w:rsid w:val="00D3038A"/>
    <w:rsid w:val="00D304BB"/>
    <w:rsid w:val="00D30759"/>
    <w:rsid w:val="00D3097F"/>
    <w:rsid w:val="00D3098D"/>
    <w:rsid w:val="00D31303"/>
    <w:rsid w:val="00D3184B"/>
    <w:rsid w:val="00D31A02"/>
    <w:rsid w:val="00D32169"/>
    <w:rsid w:val="00D321ED"/>
    <w:rsid w:val="00D3271E"/>
    <w:rsid w:val="00D329B9"/>
    <w:rsid w:val="00D32FE2"/>
    <w:rsid w:val="00D3323C"/>
    <w:rsid w:val="00D33456"/>
    <w:rsid w:val="00D33512"/>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6AF"/>
    <w:rsid w:val="00D3578F"/>
    <w:rsid w:val="00D3599E"/>
    <w:rsid w:val="00D36234"/>
    <w:rsid w:val="00D36371"/>
    <w:rsid w:val="00D36C49"/>
    <w:rsid w:val="00D36EEC"/>
    <w:rsid w:val="00D37401"/>
    <w:rsid w:val="00D403CF"/>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C58"/>
    <w:rsid w:val="00D43E3C"/>
    <w:rsid w:val="00D4402A"/>
    <w:rsid w:val="00D44737"/>
    <w:rsid w:val="00D44805"/>
    <w:rsid w:val="00D44994"/>
    <w:rsid w:val="00D45729"/>
    <w:rsid w:val="00D459CE"/>
    <w:rsid w:val="00D45DCB"/>
    <w:rsid w:val="00D45DF3"/>
    <w:rsid w:val="00D46174"/>
    <w:rsid w:val="00D46436"/>
    <w:rsid w:val="00D4679A"/>
    <w:rsid w:val="00D469D5"/>
    <w:rsid w:val="00D46D9F"/>
    <w:rsid w:val="00D47481"/>
    <w:rsid w:val="00D47DD0"/>
    <w:rsid w:val="00D5010A"/>
    <w:rsid w:val="00D50183"/>
    <w:rsid w:val="00D50643"/>
    <w:rsid w:val="00D50B74"/>
    <w:rsid w:val="00D50CA9"/>
    <w:rsid w:val="00D50E8C"/>
    <w:rsid w:val="00D51038"/>
    <w:rsid w:val="00D5140C"/>
    <w:rsid w:val="00D51523"/>
    <w:rsid w:val="00D5186E"/>
    <w:rsid w:val="00D519A9"/>
    <w:rsid w:val="00D51AC2"/>
    <w:rsid w:val="00D51AF2"/>
    <w:rsid w:val="00D51BFB"/>
    <w:rsid w:val="00D51C28"/>
    <w:rsid w:val="00D51D12"/>
    <w:rsid w:val="00D52071"/>
    <w:rsid w:val="00D52308"/>
    <w:rsid w:val="00D53233"/>
    <w:rsid w:val="00D53260"/>
    <w:rsid w:val="00D53280"/>
    <w:rsid w:val="00D53459"/>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C09"/>
    <w:rsid w:val="00D56DB2"/>
    <w:rsid w:val="00D56FEE"/>
    <w:rsid w:val="00D5747F"/>
    <w:rsid w:val="00D57495"/>
    <w:rsid w:val="00D574DC"/>
    <w:rsid w:val="00D574FA"/>
    <w:rsid w:val="00D577D1"/>
    <w:rsid w:val="00D5786A"/>
    <w:rsid w:val="00D60086"/>
    <w:rsid w:val="00D6045D"/>
    <w:rsid w:val="00D60878"/>
    <w:rsid w:val="00D60B66"/>
    <w:rsid w:val="00D60C8D"/>
    <w:rsid w:val="00D61374"/>
    <w:rsid w:val="00D6168A"/>
    <w:rsid w:val="00D616A5"/>
    <w:rsid w:val="00D61C7D"/>
    <w:rsid w:val="00D61DCC"/>
    <w:rsid w:val="00D61FF0"/>
    <w:rsid w:val="00D6211D"/>
    <w:rsid w:val="00D62C97"/>
    <w:rsid w:val="00D62D82"/>
    <w:rsid w:val="00D62EA8"/>
    <w:rsid w:val="00D630C4"/>
    <w:rsid w:val="00D631D8"/>
    <w:rsid w:val="00D633FD"/>
    <w:rsid w:val="00D63517"/>
    <w:rsid w:val="00D63862"/>
    <w:rsid w:val="00D63B75"/>
    <w:rsid w:val="00D645CD"/>
    <w:rsid w:val="00D64B8C"/>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73"/>
    <w:rsid w:val="00D70CC0"/>
    <w:rsid w:val="00D7103F"/>
    <w:rsid w:val="00D71559"/>
    <w:rsid w:val="00D71BC1"/>
    <w:rsid w:val="00D71EF4"/>
    <w:rsid w:val="00D722EE"/>
    <w:rsid w:val="00D7258E"/>
    <w:rsid w:val="00D725B1"/>
    <w:rsid w:val="00D72EB7"/>
    <w:rsid w:val="00D72EFA"/>
    <w:rsid w:val="00D72FFD"/>
    <w:rsid w:val="00D7356F"/>
    <w:rsid w:val="00D73587"/>
    <w:rsid w:val="00D73EBB"/>
    <w:rsid w:val="00D74010"/>
    <w:rsid w:val="00D74184"/>
    <w:rsid w:val="00D7451E"/>
    <w:rsid w:val="00D751FB"/>
    <w:rsid w:val="00D754D6"/>
    <w:rsid w:val="00D75D32"/>
    <w:rsid w:val="00D760E2"/>
    <w:rsid w:val="00D761AA"/>
    <w:rsid w:val="00D76BA4"/>
    <w:rsid w:val="00D76D7B"/>
    <w:rsid w:val="00D76EFB"/>
    <w:rsid w:val="00D76FAE"/>
    <w:rsid w:val="00D777D7"/>
    <w:rsid w:val="00D77849"/>
    <w:rsid w:val="00D77909"/>
    <w:rsid w:val="00D80967"/>
    <w:rsid w:val="00D80AB8"/>
    <w:rsid w:val="00D80C8D"/>
    <w:rsid w:val="00D80FC2"/>
    <w:rsid w:val="00D810A3"/>
    <w:rsid w:val="00D81666"/>
    <w:rsid w:val="00D81792"/>
    <w:rsid w:val="00D817DA"/>
    <w:rsid w:val="00D81938"/>
    <w:rsid w:val="00D819B1"/>
    <w:rsid w:val="00D81B86"/>
    <w:rsid w:val="00D8219B"/>
    <w:rsid w:val="00D822FA"/>
    <w:rsid w:val="00D82494"/>
    <w:rsid w:val="00D82663"/>
    <w:rsid w:val="00D82915"/>
    <w:rsid w:val="00D82B77"/>
    <w:rsid w:val="00D83052"/>
    <w:rsid w:val="00D830D2"/>
    <w:rsid w:val="00D83284"/>
    <w:rsid w:val="00D832FC"/>
    <w:rsid w:val="00D8394B"/>
    <w:rsid w:val="00D83AE9"/>
    <w:rsid w:val="00D84814"/>
    <w:rsid w:val="00D84936"/>
    <w:rsid w:val="00D84AEE"/>
    <w:rsid w:val="00D84BB5"/>
    <w:rsid w:val="00D84DFD"/>
    <w:rsid w:val="00D8506E"/>
    <w:rsid w:val="00D857B8"/>
    <w:rsid w:val="00D85B5D"/>
    <w:rsid w:val="00D85D87"/>
    <w:rsid w:val="00D85E14"/>
    <w:rsid w:val="00D86D0E"/>
    <w:rsid w:val="00D86E3E"/>
    <w:rsid w:val="00D8711C"/>
    <w:rsid w:val="00D87175"/>
    <w:rsid w:val="00D8790D"/>
    <w:rsid w:val="00D87ABF"/>
    <w:rsid w:val="00D87B11"/>
    <w:rsid w:val="00D90489"/>
    <w:rsid w:val="00D9068E"/>
    <w:rsid w:val="00D90CD3"/>
    <w:rsid w:val="00D91604"/>
    <w:rsid w:val="00D91666"/>
    <w:rsid w:val="00D919E6"/>
    <w:rsid w:val="00D91BE1"/>
    <w:rsid w:val="00D92689"/>
    <w:rsid w:val="00D92C29"/>
    <w:rsid w:val="00D93015"/>
    <w:rsid w:val="00D931CC"/>
    <w:rsid w:val="00D93238"/>
    <w:rsid w:val="00D932C2"/>
    <w:rsid w:val="00D936E2"/>
    <w:rsid w:val="00D937BC"/>
    <w:rsid w:val="00D93BD6"/>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CF7"/>
    <w:rsid w:val="00D96FA5"/>
    <w:rsid w:val="00D97083"/>
    <w:rsid w:val="00D97099"/>
    <w:rsid w:val="00D97678"/>
    <w:rsid w:val="00D97884"/>
    <w:rsid w:val="00D97EC9"/>
    <w:rsid w:val="00DA0A7F"/>
    <w:rsid w:val="00DA141E"/>
    <w:rsid w:val="00DA1C30"/>
    <w:rsid w:val="00DA1C31"/>
    <w:rsid w:val="00DA20BC"/>
    <w:rsid w:val="00DA23FD"/>
    <w:rsid w:val="00DA2ED7"/>
    <w:rsid w:val="00DA2F5F"/>
    <w:rsid w:val="00DA3D98"/>
    <w:rsid w:val="00DA3E7A"/>
    <w:rsid w:val="00DA3F83"/>
    <w:rsid w:val="00DA430C"/>
    <w:rsid w:val="00DA4482"/>
    <w:rsid w:val="00DA4633"/>
    <w:rsid w:val="00DA4A1A"/>
    <w:rsid w:val="00DA5216"/>
    <w:rsid w:val="00DA54F5"/>
    <w:rsid w:val="00DA5583"/>
    <w:rsid w:val="00DA55E5"/>
    <w:rsid w:val="00DA5625"/>
    <w:rsid w:val="00DA5A87"/>
    <w:rsid w:val="00DA5E1D"/>
    <w:rsid w:val="00DA615D"/>
    <w:rsid w:val="00DA6598"/>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55B"/>
    <w:rsid w:val="00DB174D"/>
    <w:rsid w:val="00DB18D5"/>
    <w:rsid w:val="00DB18F8"/>
    <w:rsid w:val="00DB1E08"/>
    <w:rsid w:val="00DB1F2A"/>
    <w:rsid w:val="00DB1F65"/>
    <w:rsid w:val="00DB1FB2"/>
    <w:rsid w:val="00DB21A9"/>
    <w:rsid w:val="00DB22DC"/>
    <w:rsid w:val="00DB2306"/>
    <w:rsid w:val="00DB2311"/>
    <w:rsid w:val="00DB2363"/>
    <w:rsid w:val="00DB25FA"/>
    <w:rsid w:val="00DB297F"/>
    <w:rsid w:val="00DB29FE"/>
    <w:rsid w:val="00DB2CF7"/>
    <w:rsid w:val="00DB3153"/>
    <w:rsid w:val="00DB317A"/>
    <w:rsid w:val="00DB3636"/>
    <w:rsid w:val="00DB3B82"/>
    <w:rsid w:val="00DB4310"/>
    <w:rsid w:val="00DB485D"/>
    <w:rsid w:val="00DB4D3C"/>
    <w:rsid w:val="00DB5473"/>
    <w:rsid w:val="00DB56CF"/>
    <w:rsid w:val="00DB573E"/>
    <w:rsid w:val="00DB582B"/>
    <w:rsid w:val="00DB5DED"/>
    <w:rsid w:val="00DB63D0"/>
    <w:rsid w:val="00DB691A"/>
    <w:rsid w:val="00DB6C80"/>
    <w:rsid w:val="00DB6CB4"/>
    <w:rsid w:val="00DB7F1E"/>
    <w:rsid w:val="00DC020F"/>
    <w:rsid w:val="00DC0346"/>
    <w:rsid w:val="00DC04AC"/>
    <w:rsid w:val="00DC0CED"/>
    <w:rsid w:val="00DC1050"/>
    <w:rsid w:val="00DC1260"/>
    <w:rsid w:val="00DC1327"/>
    <w:rsid w:val="00DC1350"/>
    <w:rsid w:val="00DC144A"/>
    <w:rsid w:val="00DC18FB"/>
    <w:rsid w:val="00DC25A6"/>
    <w:rsid w:val="00DC285F"/>
    <w:rsid w:val="00DC3237"/>
    <w:rsid w:val="00DC3480"/>
    <w:rsid w:val="00DC3811"/>
    <w:rsid w:val="00DC41A4"/>
    <w:rsid w:val="00DC41C3"/>
    <w:rsid w:val="00DC456A"/>
    <w:rsid w:val="00DC460D"/>
    <w:rsid w:val="00DC4948"/>
    <w:rsid w:val="00DC4FEA"/>
    <w:rsid w:val="00DC5672"/>
    <w:rsid w:val="00DC5F10"/>
    <w:rsid w:val="00DC60A2"/>
    <w:rsid w:val="00DC65E6"/>
    <w:rsid w:val="00DC6600"/>
    <w:rsid w:val="00DC67BD"/>
    <w:rsid w:val="00DC6924"/>
    <w:rsid w:val="00DC71F2"/>
    <w:rsid w:val="00DC721A"/>
    <w:rsid w:val="00DC7388"/>
    <w:rsid w:val="00DC796E"/>
    <w:rsid w:val="00DD00D5"/>
    <w:rsid w:val="00DD0358"/>
    <w:rsid w:val="00DD040A"/>
    <w:rsid w:val="00DD0783"/>
    <w:rsid w:val="00DD0A35"/>
    <w:rsid w:val="00DD0C70"/>
    <w:rsid w:val="00DD0CDC"/>
    <w:rsid w:val="00DD0F2F"/>
    <w:rsid w:val="00DD12C9"/>
    <w:rsid w:val="00DD13CC"/>
    <w:rsid w:val="00DD143D"/>
    <w:rsid w:val="00DD1B6A"/>
    <w:rsid w:val="00DD1FDC"/>
    <w:rsid w:val="00DD2025"/>
    <w:rsid w:val="00DD22EA"/>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470"/>
    <w:rsid w:val="00DD64E6"/>
    <w:rsid w:val="00DD6694"/>
    <w:rsid w:val="00DD6EED"/>
    <w:rsid w:val="00DD70C0"/>
    <w:rsid w:val="00DD7619"/>
    <w:rsid w:val="00DD7972"/>
    <w:rsid w:val="00DD7A76"/>
    <w:rsid w:val="00DD7B1B"/>
    <w:rsid w:val="00DE09F7"/>
    <w:rsid w:val="00DE0BC4"/>
    <w:rsid w:val="00DE0C8E"/>
    <w:rsid w:val="00DE0E59"/>
    <w:rsid w:val="00DE0F66"/>
    <w:rsid w:val="00DE0F6C"/>
    <w:rsid w:val="00DE11A5"/>
    <w:rsid w:val="00DE17F2"/>
    <w:rsid w:val="00DE1BB0"/>
    <w:rsid w:val="00DE219B"/>
    <w:rsid w:val="00DE27B4"/>
    <w:rsid w:val="00DE33BD"/>
    <w:rsid w:val="00DE34C9"/>
    <w:rsid w:val="00DE3A4A"/>
    <w:rsid w:val="00DE3E67"/>
    <w:rsid w:val="00DE401B"/>
    <w:rsid w:val="00DE415B"/>
    <w:rsid w:val="00DE4638"/>
    <w:rsid w:val="00DE48EF"/>
    <w:rsid w:val="00DE4B50"/>
    <w:rsid w:val="00DE52E3"/>
    <w:rsid w:val="00DE58AA"/>
    <w:rsid w:val="00DE5DEB"/>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79D"/>
    <w:rsid w:val="00DF1AC5"/>
    <w:rsid w:val="00DF1E9C"/>
    <w:rsid w:val="00DF2AB2"/>
    <w:rsid w:val="00DF2C4C"/>
    <w:rsid w:val="00DF2D4A"/>
    <w:rsid w:val="00DF2F1A"/>
    <w:rsid w:val="00DF386F"/>
    <w:rsid w:val="00DF447B"/>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18E"/>
    <w:rsid w:val="00DF7560"/>
    <w:rsid w:val="00DF77BB"/>
    <w:rsid w:val="00DF78FA"/>
    <w:rsid w:val="00DF7B7D"/>
    <w:rsid w:val="00DF7DF3"/>
    <w:rsid w:val="00E000C2"/>
    <w:rsid w:val="00E002F1"/>
    <w:rsid w:val="00E00549"/>
    <w:rsid w:val="00E00653"/>
    <w:rsid w:val="00E0082C"/>
    <w:rsid w:val="00E011D1"/>
    <w:rsid w:val="00E01DAA"/>
    <w:rsid w:val="00E0217C"/>
    <w:rsid w:val="00E023E5"/>
    <w:rsid w:val="00E02432"/>
    <w:rsid w:val="00E0256C"/>
    <w:rsid w:val="00E02AF0"/>
    <w:rsid w:val="00E02B9E"/>
    <w:rsid w:val="00E02C19"/>
    <w:rsid w:val="00E031F6"/>
    <w:rsid w:val="00E03325"/>
    <w:rsid w:val="00E03472"/>
    <w:rsid w:val="00E0370B"/>
    <w:rsid w:val="00E04022"/>
    <w:rsid w:val="00E042B0"/>
    <w:rsid w:val="00E0446A"/>
    <w:rsid w:val="00E045D2"/>
    <w:rsid w:val="00E045F0"/>
    <w:rsid w:val="00E04A41"/>
    <w:rsid w:val="00E0560D"/>
    <w:rsid w:val="00E05825"/>
    <w:rsid w:val="00E06C70"/>
    <w:rsid w:val="00E06D43"/>
    <w:rsid w:val="00E07100"/>
    <w:rsid w:val="00E0728F"/>
    <w:rsid w:val="00E0755C"/>
    <w:rsid w:val="00E075A0"/>
    <w:rsid w:val="00E078D4"/>
    <w:rsid w:val="00E07C57"/>
    <w:rsid w:val="00E10099"/>
    <w:rsid w:val="00E1019A"/>
    <w:rsid w:val="00E1085C"/>
    <w:rsid w:val="00E10DAE"/>
    <w:rsid w:val="00E11970"/>
    <w:rsid w:val="00E11FC2"/>
    <w:rsid w:val="00E12235"/>
    <w:rsid w:val="00E12F37"/>
    <w:rsid w:val="00E138A6"/>
    <w:rsid w:val="00E13B19"/>
    <w:rsid w:val="00E13C3F"/>
    <w:rsid w:val="00E13DB6"/>
    <w:rsid w:val="00E145C0"/>
    <w:rsid w:val="00E146EB"/>
    <w:rsid w:val="00E14A7E"/>
    <w:rsid w:val="00E1503A"/>
    <w:rsid w:val="00E15108"/>
    <w:rsid w:val="00E151E1"/>
    <w:rsid w:val="00E15791"/>
    <w:rsid w:val="00E15D4A"/>
    <w:rsid w:val="00E1637E"/>
    <w:rsid w:val="00E16684"/>
    <w:rsid w:val="00E16850"/>
    <w:rsid w:val="00E16B10"/>
    <w:rsid w:val="00E16C42"/>
    <w:rsid w:val="00E17619"/>
    <w:rsid w:val="00E17805"/>
    <w:rsid w:val="00E20097"/>
    <w:rsid w:val="00E2032F"/>
    <w:rsid w:val="00E20639"/>
    <w:rsid w:val="00E20F79"/>
    <w:rsid w:val="00E211EA"/>
    <w:rsid w:val="00E21277"/>
    <w:rsid w:val="00E21278"/>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F89"/>
    <w:rsid w:val="00E26268"/>
    <w:rsid w:val="00E267E6"/>
    <w:rsid w:val="00E269FF"/>
    <w:rsid w:val="00E270A7"/>
    <w:rsid w:val="00E27104"/>
    <w:rsid w:val="00E27D6A"/>
    <w:rsid w:val="00E27FCD"/>
    <w:rsid w:val="00E30249"/>
    <w:rsid w:val="00E303C3"/>
    <w:rsid w:val="00E305FE"/>
    <w:rsid w:val="00E30CC0"/>
    <w:rsid w:val="00E30F44"/>
    <w:rsid w:val="00E31F74"/>
    <w:rsid w:val="00E31FC5"/>
    <w:rsid w:val="00E31FE7"/>
    <w:rsid w:val="00E323D3"/>
    <w:rsid w:val="00E329CF"/>
    <w:rsid w:val="00E32A9F"/>
    <w:rsid w:val="00E32AA0"/>
    <w:rsid w:val="00E32D62"/>
    <w:rsid w:val="00E33507"/>
    <w:rsid w:val="00E33545"/>
    <w:rsid w:val="00E339DC"/>
    <w:rsid w:val="00E33B6B"/>
    <w:rsid w:val="00E33E15"/>
    <w:rsid w:val="00E34295"/>
    <w:rsid w:val="00E3434D"/>
    <w:rsid w:val="00E347C9"/>
    <w:rsid w:val="00E3492F"/>
    <w:rsid w:val="00E34E32"/>
    <w:rsid w:val="00E34E3C"/>
    <w:rsid w:val="00E34EFC"/>
    <w:rsid w:val="00E360E6"/>
    <w:rsid w:val="00E361B8"/>
    <w:rsid w:val="00E3640B"/>
    <w:rsid w:val="00E3675F"/>
    <w:rsid w:val="00E3691D"/>
    <w:rsid w:val="00E36A1B"/>
    <w:rsid w:val="00E36D17"/>
    <w:rsid w:val="00E37084"/>
    <w:rsid w:val="00E37363"/>
    <w:rsid w:val="00E37792"/>
    <w:rsid w:val="00E37923"/>
    <w:rsid w:val="00E37994"/>
    <w:rsid w:val="00E4037C"/>
    <w:rsid w:val="00E40C8A"/>
    <w:rsid w:val="00E41257"/>
    <w:rsid w:val="00E41717"/>
    <w:rsid w:val="00E41AAD"/>
    <w:rsid w:val="00E41D2B"/>
    <w:rsid w:val="00E4219F"/>
    <w:rsid w:val="00E42208"/>
    <w:rsid w:val="00E424F2"/>
    <w:rsid w:val="00E42612"/>
    <w:rsid w:val="00E429CB"/>
    <w:rsid w:val="00E429ED"/>
    <w:rsid w:val="00E42AE0"/>
    <w:rsid w:val="00E43084"/>
    <w:rsid w:val="00E43D02"/>
    <w:rsid w:val="00E43F37"/>
    <w:rsid w:val="00E4422E"/>
    <w:rsid w:val="00E4426E"/>
    <w:rsid w:val="00E44BB6"/>
    <w:rsid w:val="00E450ED"/>
    <w:rsid w:val="00E453B1"/>
    <w:rsid w:val="00E4578B"/>
    <w:rsid w:val="00E458FD"/>
    <w:rsid w:val="00E459A6"/>
    <w:rsid w:val="00E45E71"/>
    <w:rsid w:val="00E4614F"/>
    <w:rsid w:val="00E46541"/>
    <w:rsid w:val="00E46BB0"/>
    <w:rsid w:val="00E46C1F"/>
    <w:rsid w:val="00E46CFF"/>
    <w:rsid w:val="00E46D49"/>
    <w:rsid w:val="00E47188"/>
    <w:rsid w:val="00E4761A"/>
    <w:rsid w:val="00E47797"/>
    <w:rsid w:val="00E4791B"/>
    <w:rsid w:val="00E47975"/>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4E9"/>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CC7"/>
    <w:rsid w:val="00E56CDB"/>
    <w:rsid w:val="00E56F04"/>
    <w:rsid w:val="00E56F49"/>
    <w:rsid w:val="00E5722D"/>
    <w:rsid w:val="00E5733D"/>
    <w:rsid w:val="00E574CE"/>
    <w:rsid w:val="00E601F4"/>
    <w:rsid w:val="00E601FB"/>
    <w:rsid w:val="00E6055B"/>
    <w:rsid w:val="00E6074C"/>
    <w:rsid w:val="00E60AB2"/>
    <w:rsid w:val="00E617CE"/>
    <w:rsid w:val="00E61AC3"/>
    <w:rsid w:val="00E61CC0"/>
    <w:rsid w:val="00E6272F"/>
    <w:rsid w:val="00E6275E"/>
    <w:rsid w:val="00E6277B"/>
    <w:rsid w:val="00E62BF7"/>
    <w:rsid w:val="00E63A68"/>
    <w:rsid w:val="00E63F25"/>
    <w:rsid w:val="00E64424"/>
    <w:rsid w:val="00E64C99"/>
    <w:rsid w:val="00E64CD3"/>
    <w:rsid w:val="00E64DB5"/>
    <w:rsid w:val="00E65D22"/>
    <w:rsid w:val="00E6603E"/>
    <w:rsid w:val="00E66A6A"/>
    <w:rsid w:val="00E66BE9"/>
    <w:rsid w:val="00E66D5B"/>
    <w:rsid w:val="00E67014"/>
    <w:rsid w:val="00E671C9"/>
    <w:rsid w:val="00E6743F"/>
    <w:rsid w:val="00E674AA"/>
    <w:rsid w:val="00E6758E"/>
    <w:rsid w:val="00E67E23"/>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3247"/>
    <w:rsid w:val="00E73B63"/>
    <w:rsid w:val="00E73E00"/>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6911"/>
    <w:rsid w:val="00E77574"/>
    <w:rsid w:val="00E77848"/>
    <w:rsid w:val="00E77F4D"/>
    <w:rsid w:val="00E80484"/>
    <w:rsid w:val="00E80514"/>
    <w:rsid w:val="00E80851"/>
    <w:rsid w:val="00E8085E"/>
    <w:rsid w:val="00E80A19"/>
    <w:rsid w:val="00E80DF4"/>
    <w:rsid w:val="00E80E5B"/>
    <w:rsid w:val="00E8152C"/>
    <w:rsid w:val="00E816C5"/>
    <w:rsid w:val="00E8172B"/>
    <w:rsid w:val="00E81743"/>
    <w:rsid w:val="00E819AA"/>
    <w:rsid w:val="00E819C7"/>
    <w:rsid w:val="00E81CE0"/>
    <w:rsid w:val="00E81E7C"/>
    <w:rsid w:val="00E8224D"/>
    <w:rsid w:val="00E826E0"/>
    <w:rsid w:val="00E82A6A"/>
    <w:rsid w:val="00E82AE0"/>
    <w:rsid w:val="00E82CAB"/>
    <w:rsid w:val="00E832E7"/>
    <w:rsid w:val="00E83332"/>
    <w:rsid w:val="00E8389B"/>
    <w:rsid w:val="00E83C79"/>
    <w:rsid w:val="00E83EB4"/>
    <w:rsid w:val="00E83FE8"/>
    <w:rsid w:val="00E8435D"/>
    <w:rsid w:val="00E84487"/>
    <w:rsid w:val="00E845AF"/>
    <w:rsid w:val="00E84875"/>
    <w:rsid w:val="00E848D1"/>
    <w:rsid w:val="00E8519F"/>
    <w:rsid w:val="00E851CB"/>
    <w:rsid w:val="00E85817"/>
    <w:rsid w:val="00E85CC3"/>
    <w:rsid w:val="00E862C6"/>
    <w:rsid w:val="00E8644A"/>
    <w:rsid w:val="00E866C3"/>
    <w:rsid w:val="00E86B20"/>
    <w:rsid w:val="00E86BDB"/>
    <w:rsid w:val="00E87C44"/>
    <w:rsid w:val="00E87DA9"/>
    <w:rsid w:val="00E87DF6"/>
    <w:rsid w:val="00E87EE1"/>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7D"/>
    <w:rsid w:val="00E9339B"/>
    <w:rsid w:val="00E945D3"/>
    <w:rsid w:val="00E94BDE"/>
    <w:rsid w:val="00E95BA6"/>
    <w:rsid w:val="00E96584"/>
    <w:rsid w:val="00E96755"/>
    <w:rsid w:val="00E97648"/>
    <w:rsid w:val="00E976B8"/>
    <w:rsid w:val="00E976F3"/>
    <w:rsid w:val="00E97823"/>
    <w:rsid w:val="00E97D0D"/>
    <w:rsid w:val="00EA006B"/>
    <w:rsid w:val="00EA04BE"/>
    <w:rsid w:val="00EA0E4A"/>
    <w:rsid w:val="00EA10EF"/>
    <w:rsid w:val="00EA17D4"/>
    <w:rsid w:val="00EA1A54"/>
    <w:rsid w:val="00EA2226"/>
    <w:rsid w:val="00EA2558"/>
    <w:rsid w:val="00EA26FC"/>
    <w:rsid w:val="00EA2E0C"/>
    <w:rsid w:val="00EA359B"/>
    <w:rsid w:val="00EA3B5A"/>
    <w:rsid w:val="00EA3BCD"/>
    <w:rsid w:val="00EA3DEF"/>
    <w:rsid w:val="00EA3E42"/>
    <w:rsid w:val="00EA410E"/>
    <w:rsid w:val="00EA483B"/>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446"/>
    <w:rsid w:val="00EA7FCF"/>
    <w:rsid w:val="00EB03A1"/>
    <w:rsid w:val="00EB06E4"/>
    <w:rsid w:val="00EB07CE"/>
    <w:rsid w:val="00EB0CA3"/>
    <w:rsid w:val="00EB0EE4"/>
    <w:rsid w:val="00EB104F"/>
    <w:rsid w:val="00EB1607"/>
    <w:rsid w:val="00EB16E6"/>
    <w:rsid w:val="00EB1779"/>
    <w:rsid w:val="00EB17BD"/>
    <w:rsid w:val="00EB1B27"/>
    <w:rsid w:val="00EB1CFE"/>
    <w:rsid w:val="00EB1DA8"/>
    <w:rsid w:val="00EB2553"/>
    <w:rsid w:val="00EB3389"/>
    <w:rsid w:val="00EB3519"/>
    <w:rsid w:val="00EB3524"/>
    <w:rsid w:val="00EB371F"/>
    <w:rsid w:val="00EB3AE2"/>
    <w:rsid w:val="00EB3D28"/>
    <w:rsid w:val="00EB3D62"/>
    <w:rsid w:val="00EB40C7"/>
    <w:rsid w:val="00EB40D5"/>
    <w:rsid w:val="00EB4960"/>
    <w:rsid w:val="00EB4CFF"/>
    <w:rsid w:val="00EB4D19"/>
    <w:rsid w:val="00EB5476"/>
    <w:rsid w:val="00EB56C5"/>
    <w:rsid w:val="00EB57A4"/>
    <w:rsid w:val="00EB5930"/>
    <w:rsid w:val="00EB5DF0"/>
    <w:rsid w:val="00EB5E87"/>
    <w:rsid w:val="00EB615A"/>
    <w:rsid w:val="00EB6501"/>
    <w:rsid w:val="00EB6649"/>
    <w:rsid w:val="00EB681A"/>
    <w:rsid w:val="00EB681C"/>
    <w:rsid w:val="00EB6936"/>
    <w:rsid w:val="00EB6CC6"/>
    <w:rsid w:val="00EB6EE1"/>
    <w:rsid w:val="00EB70B0"/>
    <w:rsid w:val="00EB744C"/>
    <w:rsid w:val="00EB75B7"/>
    <w:rsid w:val="00EB7633"/>
    <w:rsid w:val="00EB7649"/>
    <w:rsid w:val="00EB7736"/>
    <w:rsid w:val="00EB7944"/>
    <w:rsid w:val="00EC019F"/>
    <w:rsid w:val="00EC0C86"/>
    <w:rsid w:val="00EC110F"/>
    <w:rsid w:val="00EC1A3E"/>
    <w:rsid w:val="00EC29C1"/>
    <w:rsid w:val="00EC2A38"/>
    <w:rsid w:val="00EC2AC0"/>
    <w:rsid w:val="00EC2E2D"/>
    <w:rsid w:val="00EC3889"/>
    <w:rsid w:val="00EC3CE4"/>
    <w:rsid w:val="00EC41C7"/>
    <w:rsid w:val="00EC462B"/>
    <w:rsid w:val="00EC4683"/>
    <w:rsid w:val="00EC4723"/>
    <w:rsid w:val="00EC4BE1"/>
    <w:rsid w:val="00EC4D52"/>
    <w:rsid w:val="00EC5432"/>
    <w:rsid w:val="00EC56E0"/>
    <w:rsid w:val="00EC6057"/>
    <w:rsid w:val="00EC6847"/>
    <w:rsid w:val="00EC68FA"/>
    <w:rsid w:val="00EC6AB6"/>
    <w:rsid w:val="00EC71D0"/>
    <w:rsid w:val="00EC7263"/>
    <w:rsid w:val="00EC781D"/>
    <w:rsid w:val="00EC7877"/>
    <w:rsid w:val="00EC7DB6"/>
    <w:rsid w:val="00EC7EF9"/>
    <w:rsid w:val="00ED0309"/>
    <w:rsid w:val="00ED072D"/>
    <w:rsid w:val="00ED091F"/>
    <w:rsid w:val="00ED0A1E"/>
    <w:rsid w:val="00ED0ACF"/>
    <w:rsid w:val="00ED0B0C"/>
    <w:rsid w:val="00ED0BAC"/>
    <w:rsid w:val="00ED162F"/>
    <w:rsid w:val="00ED1733"/>
    <w:rsid w:val="00ED18DE"/>
    <w:rsid w:val="00ED1DCA"/>
    <w:rsid w:val="00ED1FBB"/>
    <w:rsid w:val="00ED278D"/>
    <w:rsid w:val="00ED2805"/>
    <w:rsid w:val="00ED2D59"/>
    <w:rsid w:val="00ED2E52"/>
    <w:rsid w:val="00ED3024"/>
    <w:rsid w:val="00ED30E1"/>
    <w:rsid w:val="00ED34A2"/>
    <w:rsid w:val="00ED379A"/>
    <w:rsid w:val="00ED3A90"/>
    <w:rsid w:val="00ED3AA1"/>
    <w:rsid w:val="00ED3ABE"/>
    <w:rsid w:val="00ED3F41"/>
    <w:rsid w:val="00ED424C"/>
    <w:rsid w:val="00ED433E"/>
    <w:rsid w:val="00ED4490"/>
    <w:rsid w:val="00ED45A3"/>
    <w:rsid w:val="00ED4ABB"/>
    <w:rsid w:val="00ED54D8"/>
    <w:rsid w:val="00ED550E"/>
    <w:rsid w:val="00ED55EB"/>
    <w:rsid w:val="00ED59AE"/>
    <w:rsid w:val="00ED5A71"/>
    <w:rsid w:val="00ED5D68"/>
    <w:rsid w:val="00ED5FE4"/>
    <w:rsid w:val="00ED6B84"/>
    <w:rsid w:val="00ED71C5"/>
    <w:rsid w:val="00ED7409"/>
    <w:rsid w:val="00ED74FC"/>
    <w:rsid w:val="00ED757D"/>
    <w:rsid w:val="00ED76F5"/>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2DE9"/>
    <w:rsid w:val="00EE3415"/>
    <w:rsid w:val="00EE35F2"/>
    <w:rsid w:val="00EE3A61"/>
    <w:rsid w:val="00EE3B34"/>
    <w:rsid w:val="00EE3C42"/>
    <w:rsid w:val="00EE3D4F"/>
    <w:rsid w:val="00EE47BF"/>
    <w:rsid w:val="00EE4B5E"/>
    <w:rsid w:val="00EE4DC9"/>
    <w:rsid w:val="00EE4EFE"/>
    <w:rsid w:val="00EE4F04"/>
    <w:rsid w:val="00EE4F57"/>
    <w:rsid w:val="00EE534D"/>
    <w:rsid w:val="00EE5560"/>
    <w:rsid w:val="00EE564C"/>
    <w:rsid w:val="00EE5823"/>
    <w:rsid w:val="00EE5EAD"/>
    <w:rsid w:val="00EE6B6F"/>
    <w:rsid w:val="00EE6E6F"/>
    <w:rsid w:val="00EE6F1E"/>
    <w:rsid w:val="00EE7929"/>
    <w:rsid w:val="00EE79D5"/>
    <w:rsid w:val="00EF00DE"/>
    <w:rsid w:val="00EF0348"/>
    <w:rsid w:val="00EF0948"/>
    <w:rsid w:val="00EF0F1F"/>
    <w:rsid w:val="00EF14AD"/>
    <w:rsid w:val="00EF18D8"/>
    <w:rsid w:val="00EF1DB5"/>
    <w:rsid w:val="00EF1DD1"/>
    <w:rsid w:val="00EF1F9C"/>
    <w:rsid w:val="00EF248C"/>
    <w:rsid w:val="00EF26FD"/>
    <w:rsid w:val="00EF275D"/>
    <w:rsid w:val="00EF27B1"/>
    <w:rsid w:val="00EF3630"/>
    <w:rsid w:val="00EF3776"/>
    <w:rsid w:val="00EF3E6E"/>
    <w:rsid w:val="00EF3EA0"/>
    <w:rsid w:val="00EF4366"/>
    <w:rsid w:val="00EF443A"/>
    <w:rsid w:val="00EF4513"/>
    <w:rsid w:val="00EF45C4"/>
    <w:rsid w:val="00EF45CE"/>
    <w:rsid w:val="00EF4689"/>
    <w:rsid w:val="00EF4CD6"/>
    <w:rsid w:val="00EF5129"/>
    <w:rsid w:val="00EF55A0"/>
    <w:rsid w:val="00EF5968"/>
    <w:rsid w:val="00EF5A60"/>
    <w:rsid w:val="00EF60B8"/>
    <w:rsid w:val="00EF63D1"/>
    <w:rsid w:val="00EF6513"/>
    <w:rsid w:val="00EF6683"/>
    <w:rsid w:val="00EF668B"/>
    <w:rsid w:val="00EF6A93"/>
    <w:rsid w:val="00EF7002"/>
    <w:rsid w:val="00EF769B"/>
    <w:rsid w:val="00EF7B20"/>
    <w:rsid w:val="00EF7CE6"/>
    <w:rsid w:val="00F00244"/>
    <w:rsid w:val="00F003AA"/>
    <w:rsid w:val="00F006A5"/>
    <w:rsid w:val="00F00F08"/>
    <w:rsid w:val="00F00F53"/>
    <w:rsid w:val="00F0174F"/>
    <w:rsid w:val="00F021B9"/>
    <w:rsid w:val="00F0252F"/>
    <w:rsid w:val="00F027BA"/>
    <w:rsid w:val="00F027BB"/>
    <w:rsid w:val="00F03244"/>
    <w:rsid w:val="00F03E79"/>
    <w:rsid w:val="00F03FE5"/>
    <w:rsid w:val="00F0438D"/>
    <w:rsid w:val="00F04562"/>
    <w:rsid w:val="00F045DF"/>
    <w:rsid w:val="00F049B6"/>
    <w:rsid w:val="00F05454"/>
    <w:rsid w:val="00F05993"/>
    <w:rsid w:val="00F05B7C"/>
    <w:rsid w:val="00F0622E"/>
    <w:rsid w:val="00F0628D"/>
    <w:rsid w:val="00F0629A"/>
    <w:rsid w:val="00F06651"/>
    <w:rsid w:val="00F0674A"/>
    <w:rsid w:val="00F06A06"/>
    <w:rsid w:val="00F0703A"/>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B86"/>
    <w:rsid w:val="00F14C2B"/>
    <w:rsid w:val="00F14ECA"/>
    <w:rsid w:val="00F14F85"/>
    <w:rsid w:val="00F15042"/>
    <w:rsid w:val="00F15206"/>
    <w:rsid w:val="00F155CE"/>
    <w:rsid w:val="00F156D6"/>
    <w:rsid w:val="00F15BC1"/>
    <w:rsid w:val="00F16070"/>
    <w:rsid w:val="00F1623D"/>
    <w:rsid w:val="00F16442"/>
    <w:rsid w:val="00F168BA"/>
    <w:rsid w:val="00F1735F"/>
    <w:rsid w:val="00F1751C"/>
    <w:rsid w:val="00F176D5"/>
    <w:rsid w:val="00F1778C"/>
    <w:rsid w:val="00F17888"/>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2014"/>
    <w:rsid w:val="00F22324"/>
    <w:rsid w:val="00F2250A"/>
    <w:rsid w:val="00F22837"/>
    <w:rsid w:val="00F23005"/>
    <w:rsid w:val="00F23143"/>
    <w:rsid w:val="00F236B0"/>
    <w:rsid w:val="00F23B52"/>
    <w:rsid w:val="00F23BBC"/>
    <w:rsid w:val="00F23EA1"/>
    <w:rsid w:val="00F24406"/>
    <w:rsid w:val="00F244F9"/>
    <w:rsid w:val="00F2455F"/>
    <w:rsid w:val="00F24788"/>
    <w:rsid w:val="00F24BF7"/>
    <w:rsid w:val="00F24E53"/>
    <w:rsid w:val="00F257F0"/>
    <w:rsid w:val="00F25C21"/>
    <w:rsid w:val="00F2633A"/>
    <w:rsid w:val="00F2640F"/>
    <w:rsid w:val="00F26714"/>
    <w:rsid w:val="00F2785E"/>
    <w:rsid w:val="00F27C34"/>
    <w:rsid w:val="00F27E46"/>
    <w:rsid w:val="00F301C2"/>
    <w:rsid w:val="00F301F8"/>
    <w:rsid w:val="00F3023C"/>
    <w:rsid w:val="00F302E1"/>
    <w:rsid w:val="00F302F9"/>
    <w:rsid w:val="00F3035B"/>
    <w:rsid w:val="00F30874"/>
    <w:rsid w:val="00F30BE5"/>
    <w:rsid w:val="00F30F82"/>
    <w:rsid w:val="00F319F3"/>
    <w:rsid w:val="00F31B22"/>
    <w:rsid w:val="00F31B49"/>
    <w:rsid w:val="00F3245A"/>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BF7"/>
    <w:rsid w:val="00F36C5F"/>
    <w:rsid w:val="00F36D83"/>
    <w:rsid w:val="00F36DAA"/>
    <w:rsid w:val="00F37259"/>
    <w:rsid w:val="00F3797F"/>
    <w:rsid w:val="00F4019A"/>
    <w:rsid w:val="00F403C5"/>
    <w:rsid w:val="00F405A4"/>
    <w:rsid w:val="00F4083E"/>
    <w:rsid w:val="00F40847"/>
    <w:rsid w:val="00F40CDF"/>
    <w:rsid w:val="00F40FBD"/>
    <w:rsid w:val="00F40FC4"/>
    <w:rsid w:val="00F41631"/>
    <w:rsid w:val="00F41A64"/>
    <w:rsid w:val="00F41B3D"/>
    <w:rsid w:val="00F41C6B"/>
    <w:rsid w:val="00F41F05"/>
    <w:rsid w:val="00F425B6"/>
    <w:rsid w:val="00F428B2"/>
    <w:rsid w:val="00F42AB7"/>
    <w:rsid w:val="00F430D7"/>
    <w:rsid w:val="00F433BD"/>
    <w:rsid w:val="00F43A8F"/>
    <w:rsid w:val="00F43BE1"/>
    <w:rsid w:val="00F43CE0"/>
    <w:rsid w:val="00F4422C"/>
    <w:rsid w:val="00F44E81"/>
    <w:rsid w:val="00F44EC5"/>
    <w:rsid w:val="00F45B1E"/>
    <w:rsid w:val="00F45E27"/>
    <w:rsid w:val="00F4610D"/>
    <w:rsid w:val="00F4669A"/>
    <w:rsid w:val="00F466AF"/>
    <w:rsid w:val="00F4675C"/>
    <w:rsid w:val="00F469F3"/>
    <w:rsid w:val="00F46A8A"/>
    <w:rsid w:val="00F46B03"/>
    <w:rsid w:val="00F46B7F"/>
    <w:rsid w:val="00F46EBA"/>
    <w:rsid w:val="00F47498"/>
    <w:rsid w:val="00F507A2"/>
    <w:rsid w:val="00F51063"/>
    <w:rsid w:val="00F51181"/>
    <w:rsid w:val="00F511C2"/>
    <w:rsid w:val="00F512B2"/>
    <w:rsid w:val="00F51A7B"/>
    <w:rsid w:val="00F51AB7"/>
    <w:rsid w:val="00F51B25"/>
    <w:rsid w:val="00F51F7F"/>
    <w:rsid w:val="00F521D4"/>
    <w:rsid w:val="00F5261C"/>
    <w:rsid w:val="00F5283D"/>
    <w:rsid w:val="00F52ABA"/>
    <w:rsid w:val="00F52B81"/>
    <w:rsid w:val="00F52BC7"/>
    <w:rsid w:val="00F52D2E"/>
    <w:rsid w:val="00F52D80"/>
    <w:rsid w:val="00F52FDA"/>
    <w:rsid w:val="00F53528"/>
    <w:rsid w:val="00F53B67"/>
    <w:rsid w:val="00F53BF4"/>
    <w:rsid w:val="00F54248"/>
    <w:rsid w:val="00F54266"/>
    <w:rsid w:val="00F54451"/>
    <w:rsid w:val="00F5463B"/>
    <w:rsid w:val="00F54C46"/>
    <w:rsid w:val="00F54C56"/>
    <w:rsid w:val="00F55043"/>
    <w:rsid w:val="00F557B1"/>
    <w:rsid w:val="00F56136"/>
    <w:rsid w:val="00F56409"/>
    <w:rsid w:val="00F56557"/>
    <w:rsid w:val="00F568F1"/>
    <w:rsid w:val="00F568FF"/>
    <w:rsid w:val="00F56DCF"/>
    <w:rsid w:val="00F56F69"/>
    <w:rsid w:val="00F56FC1"/>
    <w:rsid w:val="00F57034"/>
    <w:rsid w:val="00F5728E"/>
    <w:rsid w:val="00F575A9"/>
    <w:rsid w:val="00F5782B"/>
    <w:rsid w:val="00F57A3D"/>
    <w:rsid w:val="00F57AE7"/>
    <w:rsid w:val="00F6053E"/>
    <w:rsid w:val="00F605E1"/>
    <w:rsid w:val="00F6080F"/>
    <w:rsid w:val="00F60BE9"/>
    <w:rsid w:val="00F60EBD"/>
    <w:rsid w:val="00F61183"/>
    <w:rsid w:val="00F6164E"/>
    <w:rsid w:val="00F61A75"/>
    <w:rsid w:val="00F61D0F"/>
    <w:rsid w:val="00F61FD8"/>
    <w:rsid w:val="00F621D9"/>
    <w:rsid w:val="00F62235"/>
    <w:rsid w:val="00F623B7"/>
    <w:rsid w:val="00F624BA"/>
    <w:rsid w:val="00F62B00"/>
    <w:rsid w:val="00F62B0A"/>
    <w:rsid w:val="00F62D85"/>
    <w:rsid w:val="00F62DBF"/>
    <w:rsid w:val="00F62E73"/>
    <w:rsid w:val="00F63FDA"/>
    <w:rsid w:val="00F64122"/>
    <w:rsid w:val="00F641FC"/>
    <w:rsid w:val="00F6448E"/>
    <w:rsid w:val="00F647F7"/>
    <w:rsid w:val="00F64D10"/>
    <w:rsid w:val="00F64EB4"/>
    <w:rsid w:val="00F64F1F"/>
    <w:rsid w:val="00F650F2"/>
    <w:rsid w:val="00F65475"/>
    <w:rsid w:val="00F656AC"/>
    <w:rsid w:val="00F6583C"/>
    <w:rsid w:val="00F6589A"/>
    <w:rsid w:val="00F66A2F"/>
    <w:rsid w:val="00F66F82"/>
    <w:rsid w:val="00F674CA"/>
    <w:rsid w:val="00F674F9"/>
    <w:rsid w:val="00F67559"/>
    <w:rsid w:val="00F6783E"/>
    <w:rsid w:val="00F679EE"/>
    <w:rsid w:val="00F67A34"/>
    <w:rsid w:val="00F67A89"/>
    <w:rsid w:val="00F70559"/>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9A0"/>
    <w:rsid w:val="00F73B55"/>
    <w:rsid w:val="00F73D08"/>
    <w:rsid w:val="00F74126"/>
    <w:rsid w:val="00F743D1"/>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106C"/>
    <w:rsid w:val="00F812C8"/>
    <w:rsid w:val="00F812E5"/>
    <w:rsid w:val="00F8132D"/>
    <w:rsid w:val="00F8144C"/>
    <w:rsid w:val="00F818AE"/>
    <w:rsid w:val="00F81920"/>
    <w:rsid w:val="00F819E5"/>
    <w:rsid w:val="00F81AFA"/>
    <w:rsid w:val="00F81B20"/>
    <w:rsid w:val="00F81B40"/>
    <w:rsid w:val="00F820C4"/>
    <w:rsid w:val="00F82147"/>
    <w:rsid w:val="00F8223B"/>
    <w:rsid w:val="00F828BF"/>
    <w:rsid w:val="00F82E81"/>
    <w:rsid w:val="00F834B7"/>
    <w:rsid w:val="00F83829"/>
    <w:rsid w:val="00F83BB4"/>
    <w:rsid w:val="00F84069"/>
    <w:rsid w:val="00F8406E"/>
    <w:rsid w:val="00F843D7"/>
    <w:rsid w:val="00F845DB"/>
    <w:rsid w:val="00F84969"/>
    <w:rsid w:val="00F84AA7"/>
    <w:rsid w:val="00F84BCA"/>
    <w:rsid w:val="00F85292"/>
    <w:rsid w:val="00F85330"/>
    <w:rsid w:val="00F85536"/>
    <w:rsid w:val="00F856F8"/>
    <w:rsid w:val="00F85943"/>
    <w:rsid w:val="00F85D62"/>
    <w:rsid w:val="00F86378"/>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909"/>
    <w:rsid w:val="00F91D7F"/>
    <w:rsid w:val="00F920B5"/>
    <w:rsid w:val="00F9221F"/>
    <w:rsid w:val="00F92271"/>
    <w:rsid w:val="00F92275"/>
    <w:rsid w:val="00F922C9"/>
    <w:rsid w:val="00F9244A"/>
    <w:rsid w:val="00F924FC"/>
    <w:rsid w:val="00F92976"/>
    <w:rsid w:val="00F92B0B"/>
    <w:rsid w:val="00F931C7"/>
    <w:rsid w:val="00F934E3"/>
    <w:rsid w:val="00F93559"/>
    <w:rsid w:val="00F936D6"/>
    <w:rsid w:val="00F9371A"/>
    <w:rsid w:val="00F938A4"/>
    <w:rsid w:val="00F93AA2"/>
    <w:rsid w:val="00F93CC0"/>
    <w:rsid w:val="00F93D72"/>
    <w:rsid w:val="00F93E65"/>
    <w:rsid w:val="00F93F24"/>
    <w:rsid w:val="00F94070"/>
    <w:rsid w:val="00F940AC"/>
    <w:rsid w:val="00F950B5"/>
    <w:rsid w:val="00F9513F"/>
    <w:rsid w:val="00F9544E"/>
    <w:rsid w:val="00F956AC"/>
    <w:rsid w:val="00F95C5E"/>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DFB"/>
    <w:rsid w:val="00FA3520"/>
    <w:rsid w:val="00FA3B76"/>
    <w:rsid w:val="00FA459A"/>
    <w:rsid w:val="00FA4C91"/>
    <w:rsid w:val="00FA4CEF"/>
    <w:rsid w:val="00FA4D66"/>
    <w:rsid w:val="00FA5357"/>
    <w:rsid w:val="00FA5800"/>
    <w:rsid w:val="00FA5A4E"/>
    <w:rsid w:val="00FA5B4B"/>
    <w:rsid w:val="00FA66FC"/>
    <w:rsid w:val="00FA7555"/>
    <w:rsid w:val="00FA75E0"/>
    <w:rsid w:val="00FA7668"/>
    <w:rsid w:val="00FA7704"/>
    <w:rsid w:val="00FA790A"/>
    <w:rsid w:val="00FA791F"/>
    <w:rsid w:val="00FA7AAC"/>
    <w:rsid w:val="00FA7B55"/>
    <w:rsid w:val="00FB0082"/>
    <w:rsid w:val="00FB012A"/>
    <w:rsid w:val="00FB0161"/>
    <w:rsid w:val="00FB0243"/>
    <w:rsid w:val="00FB0505"/>
    <w:rsid w:val="00FB1527"/>
    <w:rsid w:val="00FB1726"/>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4FD5"/>
    <w:rsid w:val="00FB52FA"/>
    <w:rsid w:val="00FB535E"/>
    <w:rsid w:val="00FB5C5F"/>
    <w:rsid w:val="00FB5F8C"/>
    <w:rsid w:val="00FB611A"/>
    <w:rsid w:val="00FB6165"/>
    <w:rsid w:val="00FB648A"/>
    <w:rsid w:val="00FB6807"/>
    <w:rsid w:val="00FB71DA"/>
    <w:rsid w:val="00FB7541"/>
    <w:rsid w:val="00FB7634"/>
    <w:rsid w:val="00FC0150"/>
    <w:rsid w:val="00FC03AB"/>
    <w:rsid w:val="00FC0640"/>
    <w:rsid w:val="00FC0F8A"/>
    <w:rsid w:val="00FC15AC"/>
    <w:rsid w:val="00FC177E"/>
    <w:rsid w:val="00FC1DDD"/>
    <w:rsid w:val="00FC1FEF"/>
    <w:rsid w:val="00FC20F6"/>
    <w:rsid w:val="00FC2787"/>
    <w:rsid w:val="00FC2925"/>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B09"/>
    <w:rsid w:val="00FC6CC8"/>
    <w:rsid w:val="00FC706A"/>
    <w:rsid w:val="00FC7528"/>
    <w:rsid w:val="00FC75E5"/>
    <w:rsid w:val="00FC7A20"/>
    <w:rsid w:val="00FC7DF3"/>
    <w:rsid w:val="00FD02D0"/>
    <w:rsid w:val="00FD03F1"/>
    <w:rsid w:val="00FD0572"/>
    <w:rsid w:val="00FD17A4"/>
    <w:rsid w:val="00FD1A97"/>
    <w:rsid w:val="00FD1B4F"/>
    <w:rsid w:val="00FD1D99"/>
    <w:rsid w:val="00FD2916"/>
    <w:rsid w:val="00FD2C9B"/>
    <w:rsid w:val="00FD2D7B"/>
    <w:rsid w:val="00FD37F6"/>
    <w:rsid w:val="00FD39AD"/>
    <w:rsid w:val="00FD3C5C"/>
    <w:rsid w:val="00FD4041"/>
    <w:rsid w:val="00FD4479"/>
    <w:rsid w:val="00FD4589"/>
    <w:rsid w:val="00FD473E"/>
    <w:rsid w:val="00FD479C"/>
    <w:rsid w:val="00FD4842"/>
    <w:rsid w:val="00FD5823"/>
    <w:rsid w:val="00FD5964"/>
    <w:rsid w:val="00FD6059"/>
    <w:rsid w:val="00FD6914"/>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B31"/>
    <w:rsid w:val="00FE1EAB"/>
    <w:rsid w:val="00FE2CC8"/>
    <w:rsid w:val="00FE3465"/>
    <w:rsid w:val="00FE3C80"/>
    <w:rsid w:val="00FE4323"/>
    <w:rsid w:val="00FE4BC3"/>
    <w:rsid w:val="00FE4CCE"/>
    <w:rsid w:val="00FE4DE3"/>
    <w:rsid w:val="00FE6580"/>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15E1"/>
    <w:rsid w:val="00FF1F74"/>
    <w:rsid w:val="00FF2310"/>
    <w:rsid w:val="00FF27BB"/>
    <w:rsid w:val="00FF2B22"/>
    <w:rsid w:val="00FF2B35"/>
    <w:rsid w:val="00FF2E73"/>
    <w:rsid w:val="00FF2F38"/>
    <w:rsid w:val="00FF3124"/>
    <w:rsid w:val="00FF3B7B"/>
    <w:rsid w:val="00FF3D88"/>
    <w:rsid w:val="00FF3EA6"/>
    <w:rsid w:val="00FF48F9"/>
    <w:rsid w:val="00FF4ABF"/>
    <w:rsid w:val="00FF4AE2"/>
    <w:rsid w:val="00FF4C7C"/>
    <w:rsid w:val="00FF50A8"/>
    <w:rsid w:val="00FF5229"/>
    <w:rsid w:val="00FF571E"/>
    <w:rsid w:val="00FF5860"/>
    <w:rsid w:val="00FF5AD9"/>
    <w:rsid w:val="00FF5AE7"/>
    <w:rsid w:val="00FF5F6E"/>
    <w:rsid w:val="00FF5FC1"/>
    <w:rsid w:val="00FF609A"/>
    <w:rsid w:val="00FF63BA"/>
    <w:rsid w:val="00FF6BD1"/>
    <w:rsid w:val="00FF6CC0"/>
    <w:rsid w:val="00FF6D92"/>
    <w:rsid w:val="00FF7017"/>
    <w:rsid w:val="00FF7512"/>
    <w:rsid w:val="00FF7563"/>
    <w:rsid w:val="00FF7720"/>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B5E6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589E"/>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条目,题注"/>
    <w:basedOn w:val="Normal"/>
    <w:next w:val="Normal"/>
    <w:link w:val="CaptionChar1"/>
    <w:uiPriority w:val="99"/>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uiPriority w:val="99"/>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列出段落,列表段落,¥¡¡¡¡ì¬º¥¹¥È¶ÎÂä,ÁÐ³ö¶ÎÂä,列表段落1,—ño’i—Ž,¥ê¥¹¥È¶ÎÂä,1st level - Bullet List Paragraph,Lettre d'introduction,Paragrafo elenco,Normal bullet 2,Bullet list,목록단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SimSun"/>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列出段落 Char,列表段落 Char,¥¡¡¡¡ì¬º¥¹¥È¶ÎÂä Char,ÁÐ³ö¶ÎÂä Char,列表段落1 Char,—ño’i—Ž Char,¥ê¥¹¥È¶ÎÂä Char,Paragrafo elenco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SimSun"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SimSun"/>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SimSun"/>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 w:type="paragraph" w:styleId="TOC6">
    <w:name w:val="toc 6"/>
    <w:basedOn w:val="TOC5"/>
    <w:next w:val="Normal"/>
    <w:semiHidden/>
    <w:rsid w:val="00CB2B18"/>
    <w:pPr>
      <w:keepLines/>
      <w:widowControl w:val="0"/>
      <w:tabs>
        <w:tab w:val="right" w:leader="dot" w:pos="9639"/>
      </w:tabs>
      <w:overflowPunct w:val="0"/>
      <w:snapToGrid/>
      <w:spacing w:after="0"/>
      <w:ind w:left="1985" w:right="425" w:hanging="1985"/>
      <w:jc w:val="left"/>
      <w:textAlignment w:val="baseline"/>
    </w:pPr>
    <w:rPr>
      <w:rFonts w:eastAsia="SimSun"/>
      <w:noProof/>
      <w:sz w:val="20"/>
      <w:szCs w:val="20"/>
    </w:rPr>
  </w:style>
  <w:style w:type="paragraph" w:styleId="TOC5">
    <w:name w:val="toc 5"/>
    <w:basedOn w:val="Normal"/>
    <w:next w:val="Normal"/>
    <w:autoRedefine/>
    <w:semiHidden/>
    <w:unhideWhenUsed/>
    <w:rsid w:val="00CB2B18"/>
    <w:pPr>
      <w:spacing w:after="100"/>
      <w:ind w:left="880"/>
    </w:pPr>
  </w:style>
  <w:style w:type="character" w:customStyle="1" w:styleId="fontstyle01">
    <w:name w:val="fontstyle01"/>
    <w:basedOn w:val="DefaultParagraphFont"/>
    <w:rsid w:val="007C094E"/>
    <w:rPr>
      <w:rFonts w:ascii="TimesNewRomanPS-ItalicMT" w:hAnsi="TimesNewRomanPS-ItalicMT" w:hint="default"/>
      <w:b w:val="0"/>
      <w:bCs w:val="0"/>
      <w:i/>
      <w:iCs/>
      <w:color w:val="000000"/>
      <w:sz w:val="20"/>
      <w:szCs w:val="20"/>
    </w:rPr>
  </w:style>
  <w:style w:type="paragraph" w:styleId="EndnoteText">
    <w:name w:val="endnote text"/>
    <w:basedOn w:val="Normal"/>
    <w:link w:val="EndnoteTextChar"/>
    <w:semiHidden/>
    <w:unhideWhenUsed/>
    <w:rsid w:val="00D60086"/>
    <w:pPr>
      <w:spacing w:after="0"/>
    </w:pPr>
    <w:rPr>
      <w:sz w:val="20"/>
      <w:szCs w:val="20"/>
    </w:rPr>
  </w:style>
  <w:style w:type="character" w:customStyle="1" w:styleId="EndnoteTextChar">
    <w:name w:val="Endnote Text Char"/>
    <w:basedOn w:val="DefaultParagraphFont"/>
    <w:link w:val="EndnoteText"/>
    <w:semiHidden/>
    <w:rsid w:val="00D60086"/>
    <w:rPr>
      <w:lang w:eastAsia="en-US"/>
    </w:rPr>
  </w:style>
  <w:style w:type="character" w:styleId="EndnoteReference">
    <w:name w:val="endnote reference"/>
    <w:basedOn w:val="DefaultParagraphFont"/>
    <w:semiHidden/>
    <w:unhideWhenUsed/>
    <w:rsid w:val="00D6008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37439723">
      <w:bodyDiv w:val="1"/>
      <w:marLeft w:val="0"/>
      <w:marRight w:val="0"/>
      <w:marTop w:val="0"/>
      <w:marBottom w:val="0"/>
      <w:divBdr>
        <w:top w:val="none" w:sz="0" w:space="0" w:color="auto"/>
        <w:left w:val="none" w:sz="0" w:space="0" w:color="auto"/>
        <w:bottom w:val="none" w:sz="0" w:space="0" w:color="auto"/>
        <w:right w:val="none" w:sz="0" w:space="0" w:color="auto"/>
      </w:divBdr>
      <w:divsChild>
        <w:div w:id="1374621311">
          <w:marLeft w:val="1080"/>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09296679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0511972">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51584237">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035766727">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88708596">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1666031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0905C9-B080-4729-8733-50A358D54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1038</Words>
  <Characters>5921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2020-08-08T03:34:00Z</dcterms:created>
  <dcterms:modified xsi:type="dcterms:W3CDTF">2020-08-08T03:36:00Z</dcterms:modified>
</cp:coreProperties>
</file>